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1319" w14:textId="77777777" w:rsidR="00A13091" w:rsidRDefault="00A13091" w:rsidP="00E76F07">
      <w:pPr>
        <w:spacing w:line="360" w:lineRule="auto"/>
        <w:rPr>
          <w:sz w:val="2"/>
          <w:szCs w:val="2"/>
        </w:rPr>
        <w:sectPr w:rsidR="00A13091" w:rsidSect="00964468">
          <w:type w:val="continuous"/>
          <w:pgSz w:w="11909" w:h="16838"/>
          <w:pgMar w:top="709" w:right="1140" w:bottom="963" w:left="1140" w:header="0" w:footer="3" w:gutter="0"/>
          <w:cols w:space="720"/>
          <w:noEndnote/>
          <w:docGrid w:linePitch="360"/>
        </w:sectPr>
      </w:pPr>
    </w:p>
    <w:p w14:paraId="5D8C6CBD" w14:textId="77777777" w:rsidR="00BD7287" w:rsidRPr="004479FE" w:rsidRDefault="004479FE" w:rsidP="004479FE">
      <w:pPr>
        <w:pStyle w:val="80"/>
        <w:shd w:val="clear" w:color="auto" w:fill="auto"/>
        <w:spacing w:after="216" w:line="270" w:lineRule="exact"/>
        <w:ind w:left="20"/>
        <w:jc w:val="right"/>
        <w:rPr>
          <w:rStyle w:val="81"/>
          <w:bCs/>
          <w:i/>
        </w:rPr>
      </w:pPr>
      <w:r w:rsidRPr="004479FE">
        <w:rPr>
          <w:rStyle w:val="81"/>
          <w:bCs/>
          <w:i/>
        </w:rPr>
        <w:t>Проект</w:t>
      </w:r>
    </w:p>
    <w:p w14:paraId="6F347383" w14:textId="77777777" w:rsidR="005D2419" w:rsidRDefault="00EE0D91">
      <w:pPr>
        <w:pStyle w:val="80"/>
        <w:shd w:val="clear" w:color="auto" w:fill="auto"/>
        <w:spacing w:after="216" w:line="270" w:lineRule="exact"/>
        <w:ind w:left="20"/>
        <w:rPr>
          <w:rStyle w:val="81"/>
          <w:b/>
          <w:bCs/>
        </w:rPr>
      </w:pPr>
      <w:r>
        <w:rPr>
          <w:rStyle w:val="81"/>
          <w:b/>
          <w:bCs/>
        </w:rPr>
        <w:t xml:space="preserve">Программа </w:t>
      </w:r>
    </w:p>
    <w:p w14:paraId="4A405529" w14:textId="77777777" w:rsidR="00FA6A5E" w:rsidRDefault="00EE0D91" w:rsidP="00FA6A5E">
      <w:pPr>
        <w:pStyle w:val="70"/>
        <w:shd w:val="clear" w:color="auto" w:fill="auto"/>
        <w:spacing w:line="240" w:lineRule="auto"/>
        <w:ind w:left="20"/>
        <w:rPr>
          <w:sz w:val="27"/>
          <w:szCs w:val="27"/>
        </w:rPr>
      </w:pPr>
      <w:r>
        <w:rPr>
          <w:rStyle w:val="81"/>
          <w:b/>
          <w:bCs/>
        </w:rPr>
        <w:t xml:space="preserve">проведения совместного выездного заседания </w:t>
      </w:r>
      <w:r w:rsidR="008A5C90">
        <w:rPr>
          <w:sz w:val="27"/>
          <w:szCs w:val="27"/>
        </w:rPr>
        <w:t>Комитета ТПП РФ по</w:t>
      </w:r>
      <w:r w:rsidR="008A5C90" w:rsidRPr="00FA6A5E">
        <w:rPr>
          <w:sz w:val="27"/>
          <w:szCs w:val="27"/>
        </w:rPr>
        <w:t xml:space="preserve"> </w:t>
      </w:r>
      <w:r w:rsidR="008A5C90">
        <w:rPr>
          <w:sz w:val="27"/>
          <w:szCs w:val="27"/>
        </w:rPr>
        <w:t xml:space="preserve">предпринимательству в здравоохранении и медицинской промышленности, </w:t>
      </w:r>
      <w:r>
        <w:rPr>
          <w:rStyle w:val="81"/>
          <w:b/>
          <w:bCs/>
        </w:rPr>
        <w:t>Комиссии РСПП по фармацевтическо</w:t>
      </w:r>
      <w:r w:rsidR="00C513A9">
        <w:rPr>
          <w:rStyle w:val="81"/>
          <w:b/>
          <w:bCs/>
        </w:rPr>
        <w:t>й и медицинской промышленности,</w:t>
      </w:r>
      <w:r w:rsidR="00964468">
        <w:rPr>
          <w:rStyle w:val="81"/>
          <w:b/>
          <w:bCs/>
        </w:rPr>
        <w:t xml:space="preserve"> Комиссии РСПП по охране здоровья, </w:t>
      </w:r>
      <w:r w:rsidR="00FA6A5E">
        <w:rPr>
          <w:sz w:val="27"/>
          <w:szCs w:val="27"/>
        </w:rPr>
        <w:t>АНО «Консорциум «Медицинская Техника» и Росздравнадзора по вопросам развития производства медицинских изделий в ОЭЗ «Дубна»</w:t>
      </w:r>
    </w:p>
    <w:p w14:paraId="210FE761" w14:textId="77777777" w:rsidR="00FA6A5E" w:rsidRPr="00FA6A5E" w:rsidRDefault="00FA6A5E" w:rsidP="00FA6A5E">
      <w:pPr>
        <w:pStyle w:val="70"/>
        <w:shd w:val="clear" w:color="auto" w:fill="auto"/>
        <w:spacing w:line="240" w:lineRule="auto"/>
        <w:ind w:left="20"/>
        <w:rPr>
          <w:color w:val="auto"/>
          <w:sz w:val="27"/>
          <w:szCs w:val="27"/>
        </w:rPr>
      </w:pPr>
      <w:r>
        <w:rPr>
          <w:sz w:val="27"/>
          <w:szCs w:val="27"/>
        </w:rPr>
        <w:t xml:space="preserve">(в рамках </w:t>
      </w:r>
      <w:r>
        <w:rPr>
          <w:sz w:val="27"/>
          <w:szCs w:val="27"/>
          <w:lang w:val="en-US"/>
        </w:rPr>
        <w:t>XI</w:t>
      </w:r>
      <w:r>
        <w:rPr>
          <w:sz w:val="27"/>
          <w:szCs w:val="27"/>
        </w:rPr>
        <w:t xml:space="preserve"> Всероссийской научно-практической конференции «Принципы и механизмы формирования национальной инновационной системы в</w:t>
      </w:r>
      <w:r w:rsidR="00C513A9">
        <w:rPr>
          <w:sz w:val="27"/>
          <w:szCs w:val="27"/>
        </w:rPr>
        <w:t> </w:t>
      </w:r>
      <w:r>
        <w:rPr>
          <w:sz w:val="27"/>
          <w:szCs w:val="27"/>
        </w:rPr>
        <w:t>ОЭЗ</w:t>
      </w:r>
      <w:r w:rsidR="00C513A9">
        <w:rPr>
          <w:sz w:val="27"/>
          <w:szCs w:val="27"/>
        </w:rPr>
        <w:t> </w:t>
      </w:r>
      <w:r>
        <w:rPr>
          <w:sz w:val="27"/>
          <w:szCs w:val="27"/>
        </w:rPr>
        <w:t xml:space="preserve">«Дубна») </w:t>
      </w:r>
    </w:p>
    <w:p w14:paraId="7A2C33C6" w14:textId="77777777" w:rsidR="00EE0D91" w:rsidRPr="00FA6A5E" w:rsidRDefault="00EE0D91" w:rsidP="00FA6A5E">
      <w:pPr>
        <w:pStyle w:val="80"/>
        <w:shd w:val="clear" w:color="auto" w:fill="auto"/>
        <w:spacing w:after="216" w:line="270" w:lineRule="exact"/>
        <w:jc w:val="left"/>
      </w:pPr>
    </w:p>
    <w:p w14:paraId="0CCB3456" w14:textId="77777777" w:rsidR="00CA42E3" w:rsidRDefault="004479FE" w:rsidP="00CA42E3">
      <w:pPr>
        <w:pStyle w:val="100"/>
        <w:shd w:val="clear" w:color="auto" w:fill="auto"/>
        <w:tabs>
          <w:tab w:val="left" w:pos="6379"/>
        </w:tabs>
        <w:spacing w:before="0" w:after="0"/>
        <w:ind w:left="23"/>
        <w:jc w:val="left"/>
        <w:rPr>
          <w:rStyle w:val="101"/>
          <w:b/>
          <w:bCs/>
        </w:rPr>
      </w:pPr>
      <w:r>
        <w:rPr>
          <w:rStyle w:val="101"/>
          <w:b/>
          <w:bCs/>
        </w:rPr>
        <w:t>2</w:t>
      </w:r>
      <w:r w:rsidR="00FA6A5E">
        <w:rPr>
          <w:rStyle w:val="101"/>
          <w:b/>
          <w:bCs/>
        </w:rPr>
        <w:t>6</w:t>
      </w:r>
      <w:r w:rsidR="00E73646">
        <w:rPr>
          <w:rStyle w:val="101"/>
          <w:b/>
          <w:bCs/>
        </w:rPr>
        <w:t xml:space="preserve"> </w:t>
      </w:r>
      <w:r w:rsidR="00FA6A5E">
        <w:rPr>
          <w:rStyle w:val="101"/>
          <w:b/>
          <w:bCs/>
        </w:rPr>
        <w:t>октября</w:t>
      </w:r>
      <w:r w:rsidR="009A7659">
        <w:rPr>
          <w:rStyle w:val="101"/>
          <w:b/>
          <w:bCs/>
        </w:rPr>
        <w:t xml:space="preserve"> 2022</w:t>
      </w:r>
      <w:r w:rsidR="00FA6A5E">
        <w:rPr>
          <w:rStyle w:val="101"/>
          <w:b/>
          <w:bCs/>
        </w:rPr>
        <w:t xml:space="preserve"> года                                                        г. Дубна, Конгресс-центр ОЭЗ «Дубна»,</w:t>
      </w:r>
    </w:p>
    <w:p w14:paraId="6AA36F07" w14:textId="77777777" w:rsidR="005D2419" w:rsidRPr="008069AF" w:rsidRDefault="008069AF" w:rsidP="00445844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8069AF">
        <w:rPr>
          <w:b/>
          <w:sz w:val="24"/>
          <w:szCs w:val="24"/>
        </w:rPr>
        <w:t>ул. Программистов, д. 4</w:t>
      </w:r>
      <w:r w:rsidRPr="008069AF">
        <w:rPr>
          <w:b/>
          <w:sz w:val="24"/>
          <w:szCs w:val="24"/>
        </w:rPr>
        <w:tab/>
      </w:r>
    </w:p>
    <w:p w14:paraId="1AE74AB1" w14:textId="77777777" w:rsidR="008069AF" w:rsidRDefault="008069AF" w:rsidP="008069AF">
      <w:pPr>
        <w:pStyle w:val="20"/>
        <w:shd w:val="clear" w:color="auto" w:fill="auto"/>
        <w:tabs>
          <w:tab w:val="left" w:pos="1038"/>
        </w:tabs>
        <w:spacing w:after="0" w:line="322" w:lineRule="exact"/>
        <w:ind w:firstLine="0"/>
        <w:jc w:val="both"/>
        <w:rPr>
          <w:sz w:val="24"/>
          <w:szCs w:val="24"/>
        </w:rPr>
      </w:pPr>
    </w:p>
    <w:p w14:paraId="36293866" w14:textId="77777777" w:rsidR="008069AF" w:rsidRDefault="008069AF" w:rsidP="008069AF">
      <w:pPr>
        <w:pStyle w:val="20"/>
        <w:shd w:val="clear" w:color="auto" w:fill="auto"/>
        <w:tabs>
          <w:tab w:val="left" w:pos="1038"/>
        </w:tabs>
        <w:spacing w:after="0" w:line="322" w:lineRule="exact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Темы для обсуждения:</w:t>
      </w:r>
    </w:p>
    <w:p w14:paraId="6665818F" w14:textId="77777777" w:rsidR="008069AF" w:rsidRDefault="008069AF" w:rsidP="008069AF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производства медицинских изделий в ОЭЗ «Дубна» и Медико-техническом кластере Московской области.</w:t>
      </w:r>
    </w:p>
    <w:p w14:paraId="5F28495A" w14:textId="77777777" w:rsidR="008069AF" w:rsidRDefault="008069AF" w:rsidP="008069AF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стратегии развития медицинских изделий для диагностики </w:t>
      </w:r>
      <w:r>
        <w:rPr>
          <w:sz w:val="24"/>
          <w:szCs w:val="24"/>
          <w:lang w:val="en-US"/>
        </w:rPr>
        <w:t>in</w:t>
      </w:r>
      <w:r w:rsidRPr="008069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vitro</w:t>
      </w:r>
      <w:r>
        <w:rPr>
          <w:sz w:val="24"/>
          <w:szCs w:val="24"/>
        </w:rPr>
        <w:t xml:space="preserve"> до 2030 года.</w:t>
      </w:r>
    </w:p>
    <w:p w14:paraId="2792EBF2" w14:textId="77777777" w:rsidR="008069AF" w:rsidRDefault="008069AF" w:rsidP="008069AF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Правила регистрации медицинских изделий. Проект постановления Правительства Российской Федерации.</w:t>
      </w:r>
    </w:p>
    <w:p w14:paraId="4A726C1E" w14:textId="77777777" w:rsidR="00964468" w:rsidRDefault="00964468" w:rsidP="00964468">
      <w:pPr>
        <w:pStyle w:val="20"/>
        <w:shd w:val="clear" w:color="auto" w:fill="auto"/>
        <w:tabs>
          <w:tab w:val="left" w:pos="1038"/>
        </w:tabs>
        <w:spacing w:after="0" w:line="322" w:lineRule="exact"/>
        <w:ind w:left="1755" w:firstLine="0"/>
        <w:jc w:val="both"/>
        <w:rPr>
          <w:sz w:val="24"/>
          <w:szCs w:val="24"/>
        </w:rPr>
      </w:pPr>
    </w:p>
    <w:p w14:paraId="22AAA67F" w14:textId="77777777" w:rsidR="00964468" w:rsidRDefault="00964468" w:rsidP="00964468">
      <w:pPr>
        <w:pStyle w:val="20"/>
        <w:shd w:val="clear" w:color="auto" w:fill="auto"/>
        <w:tabs>
          <w:tab w:val="left" w:pos="1038"/>
        </w:tabs>
        <w:spacing w:after="0" w:line="322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МОДЕРАТОРЫ:</w:t>
      </w:r>
    </w:p>
    <w:p w14:paraId="07C229AF" w14:textId="77777777" w:rsidR="00964468" w:rsidRDefault="00964468" w:rsidP="00964468">
      <w:pPr>
        <w:pStyle w:val="20"/>
        <w:shd w:val="clear" w:color="auto" w:fill="auto"/>
        <w:tabs>
          <w:tab w:val="left" w:pos="1038"/>
        </w:tabs>
        <w:spacing w:after="0" w:line="322" w:lineRule="exact"/>
        <w:ind w:firstLine="0"/>
        <w:jc w:val="both"/>
        <w:rPr>
          <w:sz w:val="24"/>
          <w:szCs w:val="24"/>
        </w:rPr>
      </w:pPr>
    </w:p>
    <w:p w14:paraId="3EC5E65B" w14:textId="77777777" w:rsidR="00192D70" w:rsidRDefault="00192D70" w:rsidP="00192D70">
      <w:pPr>
        <w:keepNext/>
        <w:keepLines/>
        <w:spacing w:after="177" w:line="270" w:lineRule="exact"/>
      </w:pPr>
      <w:bookmarkStart w:id="0" w:name="bookmark0"/>
      <w:r>
        <w:rPr>
          <w:b/>
          <w:bCs/>
        </w:rPr>
        <w:t>МОДЕРАТОРЫ:</w:t>
      </w:r>
      <w:bookmarkEnd w:id="0"/>
    </w:p>
    <w:p w14:paraId="49230B59" w14:textId="77777777" w:rsidR="00192D70" w:rsidRDefault="00192D70" w:rsidP="00192D70">
      <w:pPr>
        <w:pStyle w:val="20"/>
        <w:shd w:val="clear" w:color="auto" w:fill="auto"/>
        <w:spacing w:after="225" w:line="326" w:lineRule="exact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Калинин Юрий Тихонович – </w:t>
      </w:r>
      <w:r w:rsidR="008A5C90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редседатель Комиссии РСПП по фармацевтической и медицинской промышленности, </w:t>
      </w:r>
      <w:r w:rsidR="008A5C90">
        <w:rPr>
          <w:sz w:val="24"/>
          <w:szCs w:val="24"/>
        </w:rPr>
        <w:t>П</w:t>
      </w:r>
      <w:r>
        <w:rPr>
          <w:sz w:val="24"/>
          <w:szCs w:val="24"/>
        </w:rPr>
        <w:t>резидент Ассоциации «Росмедпром»</w:t>
      </w:r>
    </w:p>
    <w:p w14:paraId="60772A73" w14:textId="77777777" w:rsidR="00192D70" w:rsidRDefault="00192D70" w:rsidP="00192D70">
      <w:pPr>
        <w:pStyle w:val="20"/>
        <w:shd w:val="clear" w:color="auto" w:fill="auto"/>
        <w:spacing w:after="225" w:line="326" w:lineRule="exact"/>
        <w:ind w:right="20"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Ожгихин</w:t>
      </w:r>
      <w:proofErr w:type="spellEnd"/>
      <w:r>
        <w:rPr>
          <w:b/>
          <w:sz w:val="24"/>
          <w:szCs w:val="24"/>
        </w:rPr>
        <w:t xml:space="preserve"> Иван Владимирович - </w:t>
      </w:r>
      <w:r>
        <w:rPr>
          <w:sz w:val="24"/>
          <w:szCs w:val="24"/>
        </w:rPr>
        <w:t xml:space="preserve">Председатель </w:t>
      </w:r>
      <w:r w:rsidR="008A5C90">
        <w:rPr>
          <w:sz w:val="24"/>
          <w:szCs w:val="24"/>
        </w:rPr>
        <w:t>П</w:t>
      </w:r>
      <w:r>
        <w:rPr>
          <w:sz w:val="24"/>
          <w:szCs w:val="24"/>
        </w:rPr>
        <w:t>равления АНО «Консорциум «Медицинская техника»</w:t>
      </w:r>
    </w:p>
    <w:p w14:paraId="56A464CD" w14:textId="77777777" w:rsidR="00BD7287" w:rsidRDefault="00BD7287" w:rsidP="00192D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Павлюков Дмитрий Юрьевич </w:t>
      </w:r>
      <w:r w:rsidRPr="00BD7287">
        <w:rPr>
          <w:rFonts w:ascii="Times New Roman" w:hAnsi="Times New Roman" w:cs="Times New Roman"/>
        </w:rPr>
        <w:t xml:space="preserve">– </w:t>
      </w:r>
      <w:r w:rsidR="008A5C90">
        <w:rPr>
          <w:rFonts w:ascii="Times New Roman" w:hAnsi="Times New Roman" w:cs="Times New Roman"/>
        </w:rPr>
        <w:t>з</w:t>
      </w:r>
      <w:r w:rsidRPr="00BD7287">
        <w:rPr>
          <w:rFonts w:ascii="Times New Roman" w:hAnsi="Times New Roman" w:cs="Times New Roman"/>
        </w:rPr>
        <w:t xml:space="preserve">аместитель </w:t>
      </w:r>
      <w:r w:rsidR="008A5C90">
        <w:rPr>
          <w:rFonts w:ascii="Times New Roman" w:hAnsi="Times New Roman" w:cs="Times New Roman"/>
        </w:rPr>
        <w:t>р</w:t>
      </w:r>
      <w:r w:rsidRPr="00BD7287">
        <w:rPr>
          <w:rFonts w:ascii="Times New Roman" w:hAnsi="Times New Roman" w:cs="Times New Roman"/>
        </w:rPr>
        <w:t>уководителя Росздравнадзора</w:t>
      </w:r>
    </w:p>
    <w:p w14:paraId="7BBC034E" w14:textId="77777777" w:rsidR="00BD7287" w:rsidRDefault="00BD7287" w:rsidP="00192D70">
      <w:pPr>
        <w:jc w:val="both"/>
        <w:rPr>
          <w:rFonts w:ascii="Times New Roman" w:hAnsi="Times New Roman" w:cs="Times New Roman"/>
          <w:b/>
        </w:rPr>
      </w:pPr>
    </w:p>
    <w:p w14:paraId="76D7CAAF" w14:textId="77777777" w:rsidR="00964468" w:rsidRPr="00A31E5C" w:rsidRDefault="00192D70" w:rsidP="00A31E5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Сергиенко Валерий Иванович</w:t>
      </w:r>
      <w:r>
        <w:rPr>
          <w:b/>
        </w:rPr>
        <w:t xml:space="preserve"> - </w:t>
      </w:r>
      <w:r w:rsidR="008A5C90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редседатель Комитета ТПП РФ по предпринимательству в здравоохранении и медицинской промышленности</w:t>
      </w:r>
    </w:p>
    <w:p w14:paraId="4F878573" w14:textId="77777777" w:rsidR="008069AF" w:rsidRPr="00E76F07" w:rsidRDefault="008069AF" w:rsidP="00445844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firstLine="0"/>
        <w:jc w:val="both"/>
        <w:rPr>
          <w:sz w:val="24"/>
          <w:szCs w:val="24"/>
        </w:rPr>
      </w:pPr>
    </w:p>
    <w:p w14:paraId="1D175995" w14:textId="77777777" w:rsidR="00E0733B" w:rsidRPr="00FA6A5E" w:rsidRDefault="00FA6A5E" w:rsidP="00FA6A5E">
      <w:pPr>
        <w:pStyle w:val="20"/>
        <w:shd w:val="clear" w:color="auto" w:fill="auto"/>
        <w:spacing w:after="0" w:line="322" w:lineRule="exact"/>
        <w:ind w:left="2124" w:right="20" w:hanging="2124"/>
        <w:jc w:val="both"/>
        <w:rPr>
          <w:sz w:val="24"/>
          <w:szCs w:val="24"/>
        </w:rPr>
      </w:pPr>
      <w:r>
        <w:rPr>
          <w:sz w:val="24"/>
          <w:szCs w:val="24"/>
        </w:rPr>
        <w:t>10.00-12.00</w:t>
      </w:r>
      <w:r>
        <w:rPr>
          <w:sz w:val="24"/>
          <w:szCs w:val="24"/>
        </w:rPr>
        <w:tab/>
      </w:r>
      <w:r w:rsidR="008069AF">
        <w:rPr>
          <w:sz w:val="24"/>
          <w:szCs w:val="24"/>
        </w:rPr>
        <w:t xml:space="preserve">Приезд в ОЭЗ «Дубна». </w:t>
      </w:r>
      <w:r>
        <w:rPr>
          <w:sz w:val="24"/>
          <w:szCs w:val="24"/>
        </w:rPr>
        <w:t>Ознакомление с производством медицинских изделий в ОЭ</w:t>
      </w:r>
      <w:r w:rsidR="008069AF">
        <w:rPr>
          <w:sz w:val="24"/>
          <w:szCs w:val="24"/>
        </w:rPr>
        <w:t>З «Дубна». Презентац</w:t>
      </w:r>
      <w:r w:rsidR="00472812">
        <w:rPr>
          <w:sz w:val="24"/>
          <w:szCs w:val="24"/>
        </w:rPr>
        <w:t>ия проектов (Калинин Ю.Т., Курдюков Е.А</w:t>
      </w:r>
      <w:r w:rsidR="008069AF">
        <w:rPr>
          <w:sz w:val="24"/>
          <w:szCs w:val="24"/>
        </w:rPr>
        <w:t>.,</w:t>
      </w:r>
      <w:r w:rsidR="00472812">
        <w:rPr>
          <w:sz w:val="24"/>
          <w:szCs w:val="24"/>
        </w:rPr>
        <w:t xml:space="preserve"> Мануйлов В.А.,</w:t>
      </w:r>
      <w:r w:rsidR="008069AF">
        <w:rPr>
          <w:sz w:val="24"/>
          <w:szCs w:val="24"/>
        </w:rPr>
        <w:t xml:space="preserve"> Терехов В.В.).</w:t>
      </w:r>
    </w:p>
    <w:p w14:paraId="23D46393" w14:textId="77777777" w:rsidR="00074D4F" w:rsidRDefault="00074D4F" w:rsidP="00621796">
      <w:pPr>
        <w:pStyle w:val="20"/>
        <w:shd w:val="clear" w:color="auto" w:fill="auto"/>
        <w:spacing w:after="0" w:line="322" w:lineRule="exact"/>
        <w:ind w:left="2124" w:right="20" w:firstLine="0"/>
        <w:jc w:val="both"/>
        <w:rPr>
          <w:sz w:val="24"/>
          <w:szCs w:val="24"/>
        </w:rPr>
      </w:pPr>
    </w:p>
    <w:p w14:paraId="25FCCBF4" w14:textId="77777777" w:rsidR="00621796" w:rsidRDefault="008069AF" w:rsidP="00811E73">
      <w:pPr>
        <w:pStyle w:val="20"/>
        <w:shd w:val="clear" w:color="auto" w:fill="auto"/>
        <w:spacing w:after="0" w:line="322" w:lineRule="exact"/>
        <w:ind w:left="2124" w:right="20" w:hanging="2124"/>
        <w:jc w:val="both"/>
        <w:rPr>
          <w:sz w:val="24"/>
          <w:szCs w:val="24"/>
        </w:rPr>
      </w:pPr>
      <w:r>
        <w:rPr>
          <w:sz w:val="24"/>
          <w:szCs w:val="24"/>
        </w:rPr>
        <w:t>12.00-12.2</w:t>
      </w:r>
      <w:r w:rsidR="00811E73">
        <w:rPr>
          <w:sz w:val="24"/>
          <w:szCs w:val="24"/>
        </w:rPr>
        <w:t>0</w:t>
      </w:r>
      <w:r w:rsidR="00811E73">
        <w:rPr>
          <w:sz w:val="24"/>
          <w:szCs w:val="24"/>
        </w:rPr>
        <w:tab/>
        <w:t>Обсуждение вопро</w:t>
      </w:r>
      <w:r w:rsidR="00472812">
        <w:rPr>
          <w:sz w:val="24"/>
          <w:szCs w:val="24"/>
        </w:rPr>
        <w:t xml:space="preserve">сов повестки дня. (Астапенко Е.М., </w:t>
      </w:r>
      <w:r w:rsidR="00811E73">
        <w:rPr>
          <w:sz w:val="24"/>
          <w:szCs w:val="24"/>
        </w:rPr>
        <w:t>Галкин Д.С., Павлюков Д.Ю. Калинин</w:t>
      </w:r>
      <w:r w:rsidR="00C513A9">
        <w:rPr>
          <w:sz w:val="24"/>
          <w:szCs w:val="24"/>
        </w:rPr>
        <w:t> </w:t>
      </w:r>
      <w:r w:rsidR="00811E73">
        <w:rPr>
          <w:sz w:val="24"/>
          <w:szCs w:val="24"/>
        </w:rPr>
        <w:t>Ю.Т.</w:t>
      </w:r>
      <w:r w:rsidR="00472812">
        <w:rPr>
          <w:sz w:val="24"/>
          <w:szCs w:val="24"/>
        </w:rPr>
        <w:t>, Сергиенко В.И.</w:t>
      </w:r>
      <w:r w:rsidR="00811E73">
        <w:rPr>
          <w:sz w:val="24"/>
          <w:szCs w:val="24"/>
        </w:rPr>
        <w:t>).</w:t>
      </w:r>
    </w:p>
    <w:p w14:paraId="6E292967" w14:textId="77777777" w:rsidR="00811E73" w:rsidRDefault="00811E73" w:rsidP="00811E73">
      <w:pPr>
        <w:pStyle w:val="20"/>
        <w:shd w:val="clear" w:color="auto" w:fill="auto"/>
        <w:spacing w:after="0" w:line="322" w:lineRule="exact"/>
        <w:ind w:left="2124" w:right="20" w:hanging="2124"/>
        <w:jc w:val="both"/>
        <w:rPr>
          <w:sz w:val="24"/>
          <w:szCs w:val="24"/>
        </w:rPr>
      </w:pPr>
    </w:p>
    <w:p w14:paraId="3C26457C" w14:textId="77777777" w:rsidR="008A5C90" w:rsidRDefault="008A5C90" w:rsidP="00811E73">
      <w:pPr>
        <w:pStyle w:val="20"/>
        <w:shd w:val="clear" w:color="auto" w:fill="auto"/>
        <w:spacing w:after="0" w:line="322" w:lineRule="exact"/>
        <w:ind w:left="2124" w:right="20" w:hanging="2124"/>
        <w:jc w:val="both"/>
        <w:rPr>
          <w:sz w:val="24"/>
          <w:szCs w:val="24"/>
        </w:rPr>
      </w:pPr>
    </w:p>
    <w:p w14:paraId="234483A2" w14:textId="77777777" w:rsidR="008A5C90" w:rsidRDefault="008A5C90" w:rsidP="00811E73">
      <w:pPr>
        <w:pStyle w:val="20"/>
        <w:shd w:val="clear" w:color="auto" w:fill="auto"/>
        <w:spacing w:after="0" w:line="322" w:lineRule="exact"/>
        <w:ind w:left="2124" w:right="20" w:hanging="2124"/>
        <w:jc w:val="both"/>
        <w:rPr>
          <w:sz w:val="24"/>
          <w:szCs w:val="24"/>
        </w:rPr>
      </w:pPr>
    </w:p>
    <w:p w14:paraId="167AB2AC" w14:textId="77777777" w:rsidR="00811E73" w:rsidRDefault="00472812" w:rsidP="00BD7287">
      <w:pPr>
        <w:pStyle w:val="20"/>
        <w:shd w:val="clear" w:color="auto" w:fill="auto"/>
        <w:tabs>
          <w:tab w:val="left" w:pos="1843"/>
        </w:tabs>
        <w:spacing w:after="0" w:line="322" w:lineRule="exact"/>
        <w:ind w:left="2124" w:right="20" w:hanging="21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12.20-13</w:t>
      </w:r>
      <w:r w:rsidR="008069AF">
        <w:rPr>
          <w:sz w:val="24"/>
          <w:szCs w:val="24"/>
        </w:rPr>
        <w:t>.30</w:t>
      </w:r>
      <w:r w:rsidR="00811E73">
        <w:rPr>
          <w:sz w:val="24"/>
          <w:szCs w:val="24"/>
        </w:rPr>
        <w:tab/>
      </w:r>
      <w:r w:rsidR="00BD7287">
        <w:rPr>
          <w:sz w:val="24"/>
          <w:szCs w:val="24"/>
        </w:rPr>
        <w:t>1. </w:t>
      </w:r>
      <w:r w:rsidR="00811E73" w:rsidRPr="00B50329">
        <w:rPr>
          <w:b/>
          <w:sz w:val="24"/>
          <w:szCs w:val="24"/>
        </w:rPr>
        <w:t xml:space="preserve">Основные направления стратегии развития медицинских изделий </w:t>
      </w:r>
      <w:r w:rsidR="008069AF" w:rsidRPr="00B50329">
        <w:rPr>
          <w:b/>
          <w:sz w:val="24"/>
          <w:szCs w:val="24"/>
        </w:rPr>
        <w:t xml:space="preserve">для </w:t>
      </w:r>
      <w:r w:rsidR="008069AF" w:rsidRPr="00B50329">
        <w:rPr>
          <w:b/>
          <w:sz w:val="24"/>
          <w:szCs w:val="24"/>
          <w:lang w:val="en-US"/>
        </w:rPr>
        <w:t>in</w:t>
      </w:r>
      <w:r w:rsidR="00C513A9" w:rsidRPr="00B50329">
        <w:rPr>
          <w:b/>
          <w:sz w:val="24"/>
          <w:szCs w:val="24"/>
        </w:rPr>
        <w:t> </w:t>
      </w:r>
      <w:r w:rsidR="008069AF" w:rsidRPr="00B50329">
        <w:rPr>
          <w:b/>
          <w:sz w:val="24"/>
          <w:szCs w:val="24"/>
          <w:lang w:val="en-US"/>
        </w:rPr>
        <w:t>vitro</w:t>
      </w:r>
      <w:r w:rsidR="00BD7287" w:rsidRPr="00B50329">
        <w:rPr>
          <w:b/>
          <w:sz w:val="24"/>
          <w:szCs w:val="24"/>
        </w:rPr>
        <w:t xml:space="preserve"> диагностики</w:t>
      </w:r>
      <w:r w:rsidR="008069AF">
        <w:rPr>
          <w:sz w:val="24"/>
          <w:szCs w:val="24"/>
        </w:rPr>
        <w:t>.</w:t>
      </w:r>
    </w:p>
    <w:p w14:paraId="7C253BA2" w14:textId="77777777" w:rsidR="00F23B71" w:rsidRDefault="008069AF" w:rsidP="00F23B71">
      <w:pPr>
        <w:spacing w:line="326" w:lineRule="exact"/>
        <w:ind w:left="2127" w:right="20"/>
        <w:jc w:val="both"/>
        <w:rPr>
          <w:rFonts w:ascii="Times New Roman" w:eastAsia="Times New Roman" w:hAnsi="Times New Roman" w:cs="Times New Roman"/>
          <w:color w:val="auto"/>
        </w:rPr>
      </w:pPr>
      <w:r w:rsidRPr="008069AF">
        <w:rPr>
          <w:rFonts w:ascii="Times New Roman" w:eastAsia="Times New Roman" w:hAnsi="Times New Roman" w:cs="Times New Roman"/>
          <w:b/>
          <w:color w:val="auto"/>
        </w:rPr>
        <w:t xml:space="preserve">Калинин Юрий Тихонович – </w:t>
      </w:r>
      <w:r w:rsidR="008A5C90">
        <w:rPr>
          <w:rFonts w:ascii="Times New Roman" w:eastAsia="Times New Roman" w:hAnsi="Times New Roman" w:cs="Times New Roman"/>
          <w:color w:val="auto"/>
        </w:rPr>
        <w:t>п</w:t>
      </w:r>
      <w:r w:rsidRPr="008069AF">
        <w:rPr>
          <w:rFonts w:ascii="Times New Roman" w:eastAsia="Times New Roman" w:hAnsi="Times New Roman" w:cs="Times New Roman"/>
          <w:color w:val="auto"/>
        </w:rPr>
        <w:t xml:space="preserve">редседатель Комиссии РСПП по </w:t>
      </w:r>
      <w:r w:rsidRPr="00F23B71">
        <w:rPr>
          <w:rFonts w:ascii="Times New Roman" w:eastAsia="Times New Roman" w:hAnsi="Times New Roman" w:cs="Times New Roman"/>
          <w:color w:val="auto"/>
        </w:rPr>
        <w:t xml:space="preserve">фармацевтической и медицинской промышленности, </w:t>
      </w:r>
      <w:r w:rsidR="008A5C90">
        <w:rPr>
          <w:rFonts w:ascii="Times New Roman" w:eastAsia="Times New Roman" w:hAnsi="Times New Roman" w:cs="Times New Roman"/>
          <w:color w:val="auto"/>
        </w:rPr>
        <w:t>П</w:t>
      </w:r>
      <w:r w:rsidRPr="00F23B71">
        <w:rPr>
          <w:rFonts w:ascii="Times New Roman" w:eastAsia="Times New Roman" w:hAnsi="Times New Roman" w:cs="Times New Roman"/>
          <w:color w:val="auto"/>
        </w:rPr>
        <w:t>резидент Ассоциации «Росмедпром»</w:t>
      </w:r>
    </w:p>
    <w:p w14:paraId="3B6DBD2C" w14:textId="77777777" w:rsidR="00192D70" w:rsidRDefault="00192D70" w:rsidP="00192D70">
      <w:pPr>
        <w:pStyle w:val="20"/>
        <w:spacing w:after="0" w:line="322" w:lineRule="exact"/>
        <w:ind w:left="2127"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Шибанов Александр Николаевич </w:t>
      </w:r>
      <w:r w:rsidR="00C513A9">
        <w:rPr>
          <w:sz w:val="24"/>
          <w:szCs w:val="24"/>
        </w:rPr>
        <w:t xml:space="preserve">– Председатель Совета </w:t>
      </w:r>
      <w:r>
        <w:rPr>
          <w:sz w:val="24"/>
          <w:szCs w:val="24"/>
        </w:rPr>
        <w:t>Медико-технического кластера Московской области</w:t>
      </w:r>
    </w:p>
    <w:p w14:paraId="7BFF1C9E" w14:textId="77777777" w:rsidR="00BD7287" w:rsidRDefault="00BD7287" w:rsidP="00192D70">
      <w:pPr>
        <w:pStyle w:val="20"/>
        <w:spacing w:after="0" w:line="322" w:lineRule="exact"/>
        <w:ind w:left="2127" w:right="20"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Ожгихин</w:t>
      </w:r>
      <w:proofErr w:type="spellEnd"/>
      <w:r>
        <w:rPr>
          <w:b/>
          <w:sz w:val="24"/>
          <w:szCs w:val="24"/>
        </w:rPr>
        <w:t xml:space="preserve"> Иван Владимирович </w:t>
      </w:r>
      <w:r>
        <w:rPr>
          <w:sz w:val="24"/>
          <w:szCs w:val="24"/>
        </w:rPr>
        <w:t>Председатель Правления АНО</w:t>
      </w:r>
      <w:r w:rsidR="008A5C90">
        <w:rPr>
          <w:sz w:val="24"/>
          <w:szCs w:val="24"/>
        </w:rPr>
        <w:t> </w:t>
      </w:r>
      <w:r>
        <w:rPr>
          <w:sz w:val="24"/>
          <w:szCs w:val="24"/>
        </w:rPr>
        <w:t>«Консорциум «Медицинская Техника»</w:t>
      </w:r>
    </w:p>
    <w:p w14:paraId="04F9DF39" w14:textId="77777777" w:rsidR="001C5E09" w:rsidRPr="00BD7287" w:rsidRDefault="001C5E09" w:rsidP="001C5E09">
      <w:pPr>
        <w:pStyle w:val="20"/>
        <w:spacing w:after="0" w:line="322" w:lineRule="exact"/>
        <w:ind w:left="2127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Колин Владимир Васильевич </w:t>
      </w:r>
      <w:r w:rsidRPr="00BD7287">
        <w:rPr>
          <w:sz w:val="24"/>
          <w:szCs w:val="24"/>
        </w:rPr>
        <w:t xml:space="preserve">– </w:t>
      </w:r>
      <w:r w:rsidR="008A5C90">
        <w:rPr>
          <w:sz w:val="24"/>
          <w:szCs w:val="24"/>
        </w:rPr>
        <w:t>г</w:t>
      </w:r>
      <w:r w:rsidRPr="00BD7287">
        <w:rPr>
          <w:sz w:val="24"/>
          <w:szCs w:val="24"/>
        </w:rPr>
        <w:t>енеральный директор ООО «ДНК Технологии»</w:t>
      </w:r>
    </w:p>
    <w:p w14:paraId="00F55112" w14:textId="77777777" w:rsidR="008069AF" w:rsidRDefault="008069AF" w:rsidP="001C5E09">
      <w:pPr>
        <w:pStyle w:val="20"/>
        <w:spacing w:after="0" w:line="322" w:lineRule="exact"/>
        <w:ind w:left="2124" w:right="20" w:firstLine="0"/>
        <w:jc w:val="both"/>
        <w:rPr>
          <w:sz w:val="24"/>
          <w:szCs w:val="24"/>
        </w:rPr>
      </w:pPr>
      <w:r w:rsidRPr="00C513A9">
        <w:rPr>
          <w:b/>
          <w:sz w:val="24"/>
          <w:szCs w:val="24"/>
        </w:rPr>
        <w:t>Галкин Дмитрий Сергеевич</w:t>
      </w:r>
      <w:r w:rsidRPr="00C513A9">
        <w:rPr>
          <w:sz w:val="24"/>
          <w:szCs w:val="24"/>
        </w:rPr>
        <w:t xml:space="preserve"> – </w:t>
      </w:r>
      <w:r w:rsidR="008A5C90">
        <w:rPr>
          <w:sz w:val="24"/>
          <w:szCs w:val="24"/>
        </w:rPr>
        <w:t>д</w:t>
      </w:r>
      <w:r w:rsidRPr="00C513A9">
        <w:rPr>
          <w:sz w:val="24"/>
          <w:szCs w:val="24"/>
        </w:rPr>
        <w:t>иректор Департамента развития фармацевтической и медицинской промышленности Минпромторга России</w:t>
      </w:r>
    </w:p>
    <w:p w14:paraId="5E33DE54" w14:textId="77777777" w:rsidR="00621796" w:rsidRDefault="00472812" w:rsidP="00472812">
      <w:pPr>
        <w:pStyle w:val="20"/>
        <w:shd w:val="clear" w:color="auto" w:fill="auto"/>
        <w:spacing w:after="0" w:line="322" w:lineRule="exact"/>
        <w:ind w:left="2127" w:right="20" w:hanging="1985"/>
        <w:jc w:val="both"/>
        <w:rPr>
          <w:sz w:val="24"/>
          <w:szCs w:val="24"/>
        </w:rPr>
      </w:pPr>
      <w:r>
        <w:rPr>
          <w:sz w:val="24"/>
          <w:szCs w:val="24"/>
        </w:rPr>
        <w:t>13.30-14.20</w:t>
      </w:r>
      <w:r>
        <w:rPr>
          <w:sz w:val="24"/>
          <w:szCs w:val="24"/>
        </w:rPr>
        <w:tab/>
      </w:r>
      <w:r w:rsidR="00BD7287" w:rsidRPr="00B50329">
        <w:rPr>
          <w:b/>
          <w:sz w:val="24"/>
          <w:szCs w:val="24"/>
        </w:rPr>
        <w:t>2. </w:t>
      </w:r>
      <w:r w:rsidR="00811E73" w:rsidRPr="00B50329">
        <w:rPr>
          <w:b/>
          <w:sz w:val="24"/>
          <w:szCs w:val="24"/>
        </w:rPr>
        <w:t>Правила государственной регистрации медицинских изделий. Проект постановления Правите</w:t>
      </w:r>
      <w:r w:rsidR="00192D70" w:rsidRPr="00B50329">
        <w:rPr>
          <w:b/>
          <w:sz w:val="24"/>
          <w:szCs w:val="24"/>
        </w:rPr>
        <w:t>льства РФ.</w:t>
      </w:r>
    </w:p>
    <w:p w14:paraId="06E51E9A" w14:textId="77777777" w:rsidR="00F23B71" w:rsidRPr="00C513A9" w:rsidRDefault="00F23B71" w:rsidP="00F23B71">
      <w:pPr>
        <w:pStyle w:val="20"/>
        <w:spacing w:after="0" w:line="322" w:lineRule="exact"/>
        <w:ind w:left="2127" w:right="20" w:firstLine="0"/>
        <w:jc w:val="both"/>
        <w:rPr>
          <w:sz w:val="24"/>
          <w:szCs w:val="24"/>
        </w:rPr>
      </w:pPr>
      <w:r w:rsidRPr="00C513A9">
        <w:rPr>
          <w:b/>
          <w:sz w:val="24"/>
          <w:szCs w:val="24"/>
        </w:rPr>
        <w:t>Астапенко Елена Михайловна -</w:t>
      </w:r>
      <w:r w:rsidRPr="00C513A9">
        <w:rPr>
          <w:sz w:val="24"/>
          <w:szCs w:val="24"/>
        </w:rPr>
        <w:t xml:space="preserve"> </w:t>
      </w:r>
      <w:r w:rsidR="008A5C90">
        <w:rPr>
          <w:sz w:val="24"/>
          <w:szCs w:val="24"/>
        </w:rPr>
        <w:t>д</w:t>
      </w:r>
      <w:r w:rsidRPr="00C513A9">
        <w:rPr>
          <w:sz w:val="24"/>
          <w:szCs w:val="24"/>
        </w:rPr>
        <w:t xml:space="preserve">иректор Департамента регулирования обращения лекарственных средств и медицинских изделий </w:t>
      </w:r>
    </w:p>
    <w:p w14:paraId="1ED3AFF9" w14:textId="77777777" w:rsidR="009337A9" w:rsidRDefault="00F23B71" w:rsidP="00472812">
      <w:pPr>
        <w:pStyle w:val="20"/>
        <w:spacing w:after="0" w:line="240" w:lineRule="auto"/>
        <w:ind w:left="2127" w:right="20" w:firstLine="0"/>
        <w:jc w:val="both"/>
        <w:rPr>
          <w:sz w:val="24"/>
          <w:szCs w:val="24"/>
        </w:rPr>
      </w:pPr>
      <w:r w:rsidRPr="00F23B71">
        <w:rPr>
          <w:b/>
          <w:sz w:val="24"/>
          <w:szCs w:val="24"/>
        </w:rPr>
        <w:t>Павлюков Дмитрий Юрьевич</w:t>
      </w:r>
      <w:r w:rsidRPr="00F23B71">
        <w:rPr>
          <w:sz w:val="24"/>
          <w:szCs w:val="24"/>
        </w:rPr>
        <w:t xml:space="preserve"> – </w:t>
      </w:r>
      <w:r w:rsidR="008A5C90">
        <w:rPr>
          <w:sz w:val="24"/>
          <w:szCs w:val="24"/>
        </w:rPr>
        <w:t>з</w:t>
      </w:r>
      <w:r w:rsidRPr="00F23B71">
        <w:rPr>
          <w:sz w:val="24"/>
          <w:szCs w:val="24"/>
        </w:rPr>
        <w:t>аместитель руководителя Росздравнадзора</w:t>
      </w:r>
    </w:p>
    <w:p w14:paraId="3A129583" w14:textId="77777777" w:rsidR="00BD7287" w:rsidRDefault="00BD7287" w:rsidP="00BD7287">
      <w:pPr>
        <w:pStyle w:val="20"/>
        <w:spacing w:after="0" w:line="322" w:lineRule="exact"/>
        <w:ind w:left="2127" w:right="20" w:firstLine="0"/>
        <w:jc w:val="both"/>
        <w:rPr>
          <w:sz w:val="24"/>
          <w:szCs w:val="24"/>
        </w:rPr>
      </w:pPr>
      <w:r w:rsidRPr="00C513A9">
        <w:rPr>
          <w:b/>
          <w:sz w:val="24"/>
          <w:szCs w:val="24"/>
        </w:rPr>
        <w:t>Ломаков Артем Русланович</w:t>
      </w:r>
      <w:r w:rsidRPr="00C513A9">
        <w:rPr>
          <w:sz w:val="24"/>
          <w:szCs w:val="24"/>
        </w:rPr>
        <w:t xml:space="preserve"> – </w:t>
      </w:r>
      <w:r w:rsidR="008A5C90">
        <w:rPr>
          <w:sz w:val="24"/>
          <w:szCs w:val="24"/>
        </w:rPr>
        <w:t>г</w:t>
      </w:r>
      <w:r w:rsidRPr="00C513A9">
        <w:rPr>
          <w:sz w:val="24"/>
          <w:szCs w:val="24"/>
        </w:rPr>
        <w:t>енеральный директор АО «НПО «Сканер»</w:t>
      </w:r>
    </w:p>
    <w:p w14:paraId="75FE82F3" w14:textId="77777777" w:rsidR="00E01314" w:rsidRPr="00023A82" w:rsidRDefault="00BD7287" w:rsidP="00023A82">
      <w:pPr>
        <w:pStyle w:val="20"/>
        <w:spacing w:after="0" w:line="322" w:lineRule="exact"/>
        <w:ind w:left="2127" w:right="20"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Эйлазов</w:t>
      </w:r>
      <w:proofErr w:type="spellEnd"/>
      <w:r>
        <w:rPr>
          <w:b/>
          <w:sz w:val="24"/>
          <w:szCs w:val="24"/>
        </w:rPr>
        <w:t xml:space="preserve"> Али </w:t>
      </w:r>
      <w:proofErr w:type="spellStart"/>
      <w:r>
        <w:rPr>
          <w:b/>
          <w:sz w:val="24"/>
          <w:szCs w:val="24"/>
        </w:rPr>
        <w:t>Байларович</w:t>
      </w:r>
      <w:proofErr w:type="spellEnd"/>
      <w:r>
        <w:rPr>
          <w:b/>
          <w:sz w:val="24"/>
          <w:szCs w:val="24"/>
        </w:rPr>
        <w:t xml:space="preserve"> </w:t>
      </w:r>
      <w:r w:rsidR="00BD6A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337A9">
        <w:rPr>
          <w:sz w:val="24"/>
          <w:szCs w:val="24"/>
        </w:rPr>
        <w:t xml:space="preserve"> </w:t>
      </w:r>
      <w:r w:rsidR="008A5C90">
        <w:rPr>
          <w:sz w:val="24"/>
          <w:szCs w:val="24"/>
        </w:rPr>
        <w:t>г</w:t>
      </w:r>
      <w:r w:rsidR="009337A9">
        <w:rPr>
          <w:sz w:val="24"/>
          <w:szCs w:val="24"/>
        </w:rPr>
        <w:t xml:space="preserve">енеральный директор АО </w:t>
      </w:r>
      <w:r w:rsidR="00BD6A4E">
        <w:rPr>
          <w:sz w:val="24"/>
          <w:szCs w:val="24"/>
        </w:rPr>
        <w:t>«МТЛ»</w:t>
      </w:r>
    </w:p>
    <w:p w14:paraId="3FF2A59B" w14:textId="77777777" w:rsidR="00BD7287" w:rsidRPr="00B50329" w:rsidRDefault="00472812" w:rsidP="00B50329">
      <w:pPr>
        <w:ind w:left="2124"/>
        <w:rPr>
          <w:rFonts w:ascii="Times New Roman" w:hAnsi="Times New Roman" w:cs="Times New Roman"/>
          <w:color w:val="auto"/>
        </w:rPr>
      </w:pPr>
      <w:r w:rsidRPr="00B50329">
        <w:rPr>
          <w:rFonts w:ascii="Times New Roman" w:hAnsi="Times New Roman" w:cs="Times New Roman"/>
          <w:b/>
        </w:rPr>
        <w:t>Пелехатая Ольга Анатольевна</w:t>
      </w:r>
      <w:r w:rsidR="003250C2" w:rsidRPr="00B50329">
        <w:rPr>
          <w:rFonts w:ascii="Times New Roman" w:hAnsi="Times New Roman" w:cs="Times New Roman"/>
          <w:b/>
        </w:rPr>
        <w:t xml:space="preserve"> </w:t>
      </w:r>
      <w:r w:rsidR="003250C2" w:rsidRPr="00B50329">
        <w:rPr>
          <w:rFonts w:ascii="Times New Roman" w:hAnsi="Times New Roman" w:cs="Times New Roman"/>
        </w:rPr>
        <w:t xml:space="preserve">– </w:t>
      </w:r>
      <w:r w:rsidR="008A5C90">
        <w:rPr>
          <w:rFonts w:ascii="Times New Roman" w:hAnsi="Times New Roman" w:cs="Times New Roman"/>
        </w:rPr>
        <w:t>г</w:t>
      </w:r>
      <w:r w:rsidR="00B50329" w:rsidRPr="00B50329">
        <w:rPr>
          <w:rFonts w:ascii="Times New Roman" w:hAnsi="Times New Roman" w:cs="Times New Roman"/>
        </w:rPr>
        <w:t>енеральный директор</w:t>
      </w:r>
      <w:r w:rsidR="00B50329">
        <w:rPr>
          <w:rFonts w:ascii="Times New Roman" w:hAnsi="Times New Roman" w:cs="Times New Roman"/>
          <w:color w:val="auto"/>
        </w:rPr>
        <w:t xml:space="preserve"> </w:t>
      </w:r>
      <w:r w:rsidR="00B50329" w:rsidRPr="00B50329">
        <w:rPr>
          <w:rFonts w:ascii="Times New Roman" w:hAnsi="Times New Roman" w:cs="Times New Roman"/>
        </w:rPr>
        <w:t>ООО «М.К. АСЕПТИКА»</w:t>
      </w:r>
    </w:p>
    <w:p w14:paraId="5AC7F290" w14:textId="77777777" w:rsidR="003250C2" w:rsidRDefault="00BD7287" w:rsidP="00C513A9">
      <w:pPr>
        <w:pStyle w:val="20"/>
        <w:shd w:val="clear" w:color="auto" w:fill="auto"/>
        <w:spacing w:after="0" w:line="322" w:lineRule="exact"/>
        <w:ind w:left="2126" w:right="23"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Шикина</w:t>
      </w:r>
      <w:proofErr w:type="spellEnd"/>
      <w:r>
        <w:rPr>
          <w:b/>
          <w:sz w:val="24"/>
          <w:szCs w:val="24"/>
        </w:rPr>
        <w:t xml:space="preserve"> Екатерина Алексеевна </w:t>
      </w:r>
      <w:r>
        <w:rPr>
          <w:sz w:val="24"/>
          <w:szCs w:val="24"/>
        </w:rPr>
        <w:t xml:space="preserve">– </w:t>
      </w:r>
      <w:r w:rsidR="008A5C90">
        <w:rPr>
          <w:sz w:val="24"/>
          <w:szCs w:val="24"/>
        </w:rPr>
        <w:t>з</w:t>
      </w:r>
      <w:r>
        <w:rPr>
          <w:sz w:val="24"/>
          <w:szCs w:val="24"/>
        </w:rPr>
        <w:t>аместитель директора Департамента развития фармацевтической и медицинской промышленности</w:t>
      </w:r>
      <w:r w:rsidR="001C5E09">
        <w:rPr>
          <w:sz w:val="24"/>
          <w:szCs w:val="24"/>
        </w:rPr>
        <w:t xml:space="preserve"> Минпромторга России.</w:t>
      </w:r>
    </w:p>
    <w:p w14:paraId="43B1748D" w14:textId="77777777" w:rsidR="00A31E5C" w:rsidRDefault="00A31E5C" w:rsidP="00C513A9">
      <w:pPr>
        <w:pStyle w:val="20"/>
        <w:shd w:val="clear" w:color="auto" w:fill="auto"/>
        <w:spacing w:after="0" w:line="322" w:lineRule="exact"/>
        <w:ind w:left="2126" w:right="23" w:firstLine="0"/>
        <w:jc w:val="both"/>
        <w:rPr>
          <w:sz w:val="24"/>
          <w:szCs w:val="24"/>
        </w:rPr>
      </w:pPr>
    </w:p>
    <w:p w14:paraId="09D110D4" w14:textId="77777777" w:rsidR="00B50329" w:rsidRDefault="00B50329" w:rsidP="00B50329">
      <w:pPr>
        <w:pStyle w:val="20"/>
        <w:shd w:val="clear" w:color="auto" w:fill="auto"/>
        <w:spacing w:after="0" w:line="322" w:lineRule="exact"/>
        <w:ind w:left="2124" w:right="23" w:hanging="2124"/>
        <w:jc w:val="both"/>
        <w:rPr>
          <w:b/>
          <w:sz w:val="24"/>
          <w:szCs w:val="24"/>
        </w:rPr>
      </w:pPr>
      <w:r>
        <w:rPr>
          <w:sz w:val="24"/>
          <w:szCs w:val="24"/>
        </w:rPr>
        <w:t>14.20-15.00</w:t>
      </w:r>
      <w:r>
        <w:rPr>
          <w:sz w:val="24"/>
          <w:szCs w:val="24"/>
        </w:rPr>
        <w:tab/>
      </w:r>
      <w:r w:rsidRPr="00B50329">
        <w:rPr>
          <w:b/>
          <w:sz w:val="24"/>
          <w:szCs w:val="24"/>
        </w:rPr>
        <w:t>3. Вопросы совершенствования качества документов регистрационного досье, представляемых в целях государственной регистрации медицинских изделий</w:t>
      </w:r>
    </w:p>
    <w:p w14:paraId="347F530F" w14:textId="77777777" w:rsidR="00B50329" w:rsidRDefault="00862246" w:rsidP="00B50329">
      <w:pPr>
        <w:pStyle w:val="20"/>
        <w:shd w:val="clear" w:color="auto" w:fill="auto"/>
        <w:spacing w:after="0" w:line="322" w:lineRule="exact"/>
        <w:ind w:left="2124" w:right="23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Суханова Мария Михайловна – </w:t>
      </w:r>
      <w:r w:rsidR="008A5C90">
        <w:rPr>
          <w:sz w:val="24"/>
          <w:szCs w:val="24"/>
        </w:rPr>
        <w:t>з</w:t>
      </w:r>
      <w:r>
        <w:rPr>
          <w:sz w:val="24"/>
          <w:szCs w:val="24"/>
        </w:rPr>
        <w:t xml:space="preserve">аместитель </w:t>
      </w:r>
      <w:r w:rsidR="008A5C90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ачальника </w:t>
      </w:r>
      <w:r w:rsidR="008A5C90">
        <w:rPr>
          <w:sz w:val="24"/>
          <w:szCs w:val="24"/>
        </w:rPr>
        <w:t>У</w:t>
      </w:r>
      <w:r>
        <w:rPr>
          <w:sz w:val="24"/>
          <w:szCs w:val="24"/>
        </w:rPr>
        <w:t>правления Росздравнадзора</w:t>
      </w:r>
    </w:p>
    <w:p w14:paraId="13A22937" w14:textId="77777777" w:rsidR="00862246" w:rsidRDefault="00862246" w:rsidP="00862246">
      <w:pPr>
        <w:pStyle w:val="20"/>
        <w:shd w:val="clear" w:color="auto" w:fill="auto"/>
        <w:spacing w:after="0" w:line="322" w:lineRule="exact"/>
        <w:ind w:left="2126" w:right="23" w:firstLine="0"/>
        <w:jc w:val="both"/>
        <w:rPr>
          <w:sz w:val="24"/>
          <w:szCs w:val="24"/>
        </w:rPr>
      </w:pPr>
      <w:r w:rsidRPr="003250C2">
        <w:rPr>
          <w:b/>
          <w:sz w:val="24"/>
          <w:szCs w:val="24"/>
        </w:rPr>
        <w:t xml:space="preserve">Иванов Игорь Владимирович </w:t>
      </w:r>
      <w:r w:rsidRPr="003250C2">
        <w:rPr>
          <w:sz w:val="24"/>
          <w:szCs w:val="24"/>
        </w:rPr>
        <w:t xml:space="preserve">– </w:t>
      </w:r>
      <w:r w:rsidR="008A5C90">
        <w:rPr>
          <w:sz w:val="24"/>
          <w:szCs w:val="24"/>
        </w:rPr>
        <w:t>д</w:t>
      </w:r>
      <w:r w:rsidRPr="003250C2">
        <w:rPr>
          <w:sz w:val="24"/>
          <w:szCs w:val="24"/>
        </w:rPr>
        <w:t>иректор ВНИИИ МТ Росздравнадзора</w:t>
      </w:r>
    </w:p>
    <w:p w14:paraId="4F13D063" w14:textId="77777777" w:rsidR="00862246" w:rsidRPr="00862246" w:rsidRDefault="00862246" w:rsidP="00B50329">
      <w:pPr>
        <w:pStyle w:val="20"/>
        <w:shd w:val="clear" w:color="auto" w:fill="auto"/>
        <w:spacing w:after="0" w:line="322" w:lineRule="exact"/>
        <w:ind w:left="2124" w:right="23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Казьмин Игорь Анатольевич –</w:t>
      </w:r>
      <w:r>
        <w:rPr>
          <w:sz w:val="24"/>
          <w:szCs w:val="24"/>
        </w:rPr>
        <w:t xml:space="preserve"> </w:t>
      </w:r>
      <w:r w:rsidR="008A5C90">
        <w:rPr>
          <w:sz w:val="24"/>
          <w:szCs w:val="24"/>
        </w:rPr>
        <w:t>г</w:t>
      </w:r>
      <w:r>
        <w:rPr>
          <w:sz w:val="24"/>
          <w:szCs w:val="24"/>
        </w:rPr>
        <w:t>енеральный директор Национального института качества Росздравнадзора</w:t>
      </w:r>
    </w:p>
    <w:p w14:paraId="462E42A7" w14:textId="77777777" w:rsidR="003250C2" w:rsidRDefault="003250C2" w:rsidP="003250C2">
      <w:pPr>
        <w:pStyle w:val="20"/>
        <w:shd w:val="clear" w:color="auto" w:fill="auto"/>
        <w:spacing w:after="0" w:line="240" w:lineRule="auto"/>
        <w:ind w:left="2124" w:right="20" w:firstLine="0"/>
        <w:jc w:val="both"/>
        <w:rPr>
          <w:sz w:val="24"/>
          <w:szCs w:val="24"/>
        </w:rPr>
      </w:pPr>
    </w:p>
    <w:p w14:paraId="77BFCE97" w14:textId="77777777" w:rsidR="003250C2" w:rsidRDefault="00862246" w:rsidP="00862246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15.00-15.30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0C2">
        <w:rPr>
          <w:sz w:val="24"/>
          <w:szCs w:val="24"/>
        </w:rPr>
        <w:t>Обсуждение докладов.</w:t>
      </w:r>
      <w:r w:rsidR="00BD6A4E">
        <w:rPr>
          <w:sz w:val="24"/>
          <w:szCs w:val="24"/>
        </w:rPr>
        <w:t xml:space="preserve"> Принятие Решения.</w:t>
      </w:r>
    </w:p>
    <w:p w14:paraId="14657377" w14:textId="77777777" w:rsidR="003250C2" w:rsidRDefault="003250C2" w:rsidP="003250C2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14:paraId="130B5268" w14:textId="77777777" w:rsidR="003250C2" w:rsidRPr="003250C2" w:rsidRDefault="00862246" w:rsidP="003250C2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15.30-16</w:t>
      </w:r>
      <w:r w:rsidR="003250C2">
        <w:rPr>
          <w:sz w:val="24"/>
          <w:szCs w:val="24"/>
        </w:rPr>
        <w:t>.30</w:t>
      </w:r>
      <w:r w:rsidR="003250C2">
        <w:rPr>
          <w:sz w:val="24"/>
          <w:szCs w:val="24"/>
        </w:rPr>
        <w:tab/>
      </w:r>
      <w:r w:rsidR="003250C2">
        <w:rPr>
          <w:sz w:val="24"/>
          <w:szCs w:val="24"/>
        </w:rPr>
        <w:tab/>
        <w:t>Обед. Отъезд в Москву.</w:t>
      </w:r>
    </w:p>
    <w:sectPr w:rsidR="003250C2" w:rsidRPr="003250C2" w:rsidSect="00E76F07">
      <w:type w:val="continuous"/>
      <w:pgSz w:w="11909" w:h="16838"/>
      <w:pgMar w:top="1239" w:right="1128" w:bottom="994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01B2" w14:textId="77777777" w:rsidR="00126D7F" w:rsidRDefault="00126D7F">
      <w:r>
        <w:separator/>
      </w:r>
    </w:p>
  </w:endnote>
  <w:endnote w:type="continuationSeparator" w:id="0">
    <w:p w14:paraId="4634E71B" w14:textId="77777777" w:rsidR="00126D7F" w:rsidRDefault="0012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10CA" w14:textId="77777777" w:rsidR="00126D7F" w:rsidRDefault="00126D7F"/>
  </w:footnote>
  <w:footnote w:type="continuationSeparator" w:id="0">
    <w:p w14:paraId="5A3B91AB" w14:textId="77777777" w:rsidR="00126D7F" w:rsidRDefault="00126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F1E4A"/>
    <w:multiLevelType w:val="hybridMultilevel"/>
    <w:tmpl w:val="4E2A320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8375765">
    <w:abstractNumId w:val="1"/>
  </w:num>
  <w:num w:numId="2" w16cid:durableId="431241072">
    <w:abstractNumId w:val="0"/>
  </w:num>
  <w:num w:numId="3" w16cid:durableId="174927368">
    <w:abstractNumId w:val="3"/>
  </w:num>
  <w:num w:numId="4" w16cid:durableId="104032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19"/>
    <w:rsid w:val="00021EF6"/>
    <w:rsid w:val="00023A82"/>
    <w:rsid w:val="000434ED"/>
    <w:rsid w:val="00061F71"/>
    <w:rsid w:val="0006537A"/>
    <w:rsid w:val="00074D4F"/>
    <w:rsid w:val="00081FDA"/>
    <w:rsid w:val="00092B1B"/>
    <w:rsid w:val="000930B5"/>
    <w:rsid w:val="000E1428"/>
    <w:rsid w:val="0011167D"/>
    <w:rsid w:val="001174C0"/>
    <w:rsid w:val="00126D7F"/>
    <w:rsid w:val="00181DAE"/>
    <w:rsid w:val="00183CD6"/>
    <w:rsid w:val="00187935"/>
    <w:rsid w:val="00192D70"/>
    <w:rsid w:val="001A6CE4"/>
    <w:rsid w:val="001B2478"/>
    <w:rsid w:val="001C5E09"/>
    <w:rsid w:val="00217D9B"/>
    <w:rsid w:val="00217E7B"/>
    <w:rsid w:val="0023093F"/>
    <w:rsid w:val="00234D54"/>
    <w:rsid w:val="00297B8E"/>
    <w:rsid w:val="002A3ACC"/>
    <w:rsid w:val="002B0036"/>
    <w:rsid w:val="002B4D26"/>
    <w:rsid w:val="002E6221"/>
    <w:rsid w:val="002F21D3"/>
    <w:rsid w:val="002F791D"/>
    <w:rsid w:val="00317591"/>
    <w:rsid w:val="003250C2"/>
    <w:rsid w:val="00330783"/>
    <w:rsid w:val="00343811"/>
    <w:rsid w:val="00347FC3"/>
    <w:rsid w:val="003E0783"/>
    <w:rsid w:val="00403DA0"/>
    <w:rsid w:val="00445844"/>
    <w:rsid w:val="004479FE"/>
    <w:rsid w:val="00470518"/>
    <w:rsid w:val="00472812"/>
    <w:rsid w:val="004907D7"/>
    <w:rsid w:val="004A362E"/>
    <w:rsid w:val="004F37DF"/>
    <w:rsid w:val="00500038"/>
    <w:rsid w:val="00545CFB"/>
    <w:rsid w:val="00572D17"/>
    <w:rsid w:val="00580769"/>
    <w:rsid w:val="005850C0"/>
    <w:rsid w:val="005B5DFB"/>
    <w:rsid w:val="005C0BBC"/>
    <w:rsid w:val="005D2419"/>
    <w:rsid w:val="00612D62"/>
    <w:rsid w:val="00617C09"/>
    <w:rsid w:val="00621796"/>
    <w:rsid w:val="00624DA0"/>
    <w:rsid w:val="00670924"/>
    <w:rsid w:val="00677350"/>
    <w:rsid w:val="006B6E65"/>
    <w:rsid w:val="006D2C59"/>
    <w:rsid w:val="00727CFD"/>
    <w:rsid w:val="00740F28"/>
    <w:rsid w:val="007512D8"/>
    <w:rsid w:val="007653E2"/>
    <w:rsid w:val="00781E29"/>
    <w:rsid w:val="00782BE5"/>
    <w:rsid w:val="00786E10"/>
    <w:rsid w:val="007919A1"/>
    <w:rsid w:val="007D1DF4"/>
    <w:rsid w:val="008069AF"/>
    <w:rsid w:val="00811E73"/>
    <w:rsid w:val="008121A1"/>
    <w:rsid w:val="00831852"/>
    <w:rsid w:val="00862246"/>
    <w:rsid w:val="0086427F"/>
    <w:rsid w:val="008A5C90"/>
    <w:rsid w:val="008B3A71"/>
    <w:rsid w:val="008B5739"/>
    <w:rsid w:val="008C33B5"/>
    <w:rsid w:val="008C7861"/>
    <w:rsid w:val="008C7B5A"/>
    <w:rsid w:val="008E75AE"/>
    <w:rsid w:val="009054B1"/>
    <w:rsid w:val="009121FE"/>
    <w:rsid w:val="009337A9"/>
    <w:rsid w:val="00951C64"/>
    <w:rsid w:val="00964468"/>
    <w:rsid w:val="009876FF"/>
    <w:rsid w:val="00995CB3"/>
    <w:rsid w:val="00996365"/>
    <w:rsid w:val="009A7659"/>
    <w:rsid w:val="009A77AD"/>
    <w:rsid w:val="009D5FC2"/>
    <w:rsid w:val="009E74F6"/>
    <w:rsid w:val="009F7F2D"/>
    <w:rsid w:val="00A076FB"/>
    <w:rsid w:val="00A13091"/>
    <w:rsid w:val="00A31E5C"/>
    <w:rsid w:val="00A3729C"/>
    <w:rsid w:val="00A45D39"/>
    <w:rsid w:val="00A506E3"/>
    <w:rsid w:val="00AA5CE6"/>
    <w:rsid w:val="00AD1EC7"/>
    <w:rsid w:val="00B0716F"/>
    <w:rsid w:val="00B25F65"/>
    <w:rsid w:val="00B4331F"/>
    <w:rsid w:val="00B50329"/>
    <w:rsid w:val="00B83335"/>
    <w:rsid w:val="00BA4016"/>
    <w:rsid w:val="00BC5DE4"/>
    <w:rsid w:val="00BD6A4E"/>
    <w:rsid w:val="00BD7287"/>
    <w:rsid w:val="00BF1C81"/>
    <w:rsid w:val="00C20A37"/>
    <w:rsid w:val="00C213C9"/>
    <w:rsid w:val="00C348D7"/>
    <w:rsid w:val="00C513A9"/>
    <w:rsid w:val="00C708B5"/>
    <w:rsid w:val="00C7183B"/>
    <w:rsid w:val="00C7562D"/>
    <w:rsid w:val="00C874AB"/>
    <w:rsid w:val="00CA42E3"/>
    <w:rsid w:val="00CA4599"/>
    <w:rsid w:val="00CB2B30"/>
    <w:rsid w:val="00CB77F4"/>
    <w:rsid w:val="00CC1844"/>
    <w:rsid w:val="00CE4B4A"/>
    <w:rsid w:val="00CF766C"/>
    <w:rsid w:val="00D00CB1"/>
    <w:rsid w:val="00D0164B"/>
    <w:rsid w:val="00D0566D"/>
    <w:rsid w:val="00D05F94"/>
    <w:rsid w:val="00D14B11"/>
    <w:rsid w:val="00D14F1E"/>
    <w:rsid w:val="00D26CE7"/>
    <w:rsid w:val="00D356EC"/>
    <w:rsid w:val="00D4328E"/>
    <w:rsid w:val="00D47EC7"/>
    <w:rsid w:val="00D57512"/>
    <w:rsid w:val="00D90CB7"/>
    <w:rsid w:val="00D93A5C"/>
    <w:rsid w:val="00DB0BEC"/>
    <w:rsid w:val="00DB4C9D"/>
    <w:rsid w:val="00DF631F"/>
    <w:rsid w:val="00E01314"/>
    <w:rsid w:val="00E0733B"/>
    <w:rsid w:val="00E73646"/>
    <w:rsid w:val="00E76F07"/>
    <w:rsid w:val="00EB13BA"/>
    <w:rsid w:val="00EC221E"/>
    <w:rsid w:val="00ED282B"/>
    <w:rsid w:val="00EE0D91"/>
    <w:rsid w:val="00EE5ECA"/>
    <w:rsid w:val="00F21B76"/>
    <w:rsid w:val="00F23B71"/>
    <w:rsid w:val="00F61FD5"/>
    <w:rsid w:val="00FA6A5E"/>
    <w:rsid w:val="00FD131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6CC0"/>
  <w15:docId w15:val="{AF81AA67-79EE-4C21-9CCC-3595030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1CF5-144D-4376-AE6F-0C70E1FA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t_expo@mail.ru</cp:lastModifiedBy>
  <cp:revision>2</cp:revision>
  <cp:lastPrinted>2022-10-14T07:10:00Z</cp:lastPrinted>
  <dcterms:created xsi:type="dcterms:W3CDTF">2022-10-17T08:59:00Z</dcterms:created>
  <dcterms:modified xsi:type="dcterms:W3CDTF">2022-10-17T08:59:00Z</dcterms:modified>
</cp:coreProperties>
</file>