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8A44" w14:textId="77777777" w:rsidR="00A85BD9" w:rsidRDefault="00A85BD9" w:rsidP="00A85BD9">
      <w:pPr>
        <w:spacing w:line="360" w:lineRule="exact"/>
        <w:ind w:left="7788" w:firstLine="1001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>Проект</w:t>
      </w:r>
    </w:p>
    <w:p w14:paraId="1BF72175" w14:textId="77777777" w:rsidR="00A85BD9" w:rsidRDefault="00A85BD9" w:rsidP="00E73646">
      <w:pPr>
        <w:spacing w:line="360" w:lineRule="exact"/>
        <w:ind w:left="7788" w:firstLine="1001"/>
        <w:jc w:val="both"/>
        <w:rPr>
          <w:rFonts w:ascii="Times New Roman" w:hAnsi="Times New Roman" w:cs="Times New Roman"/>
          <w:i/>
          <w:noProof/>
        </w:rPr>
      </w:pPr>
    </w:p>
    <w:p w14:paraId="72CB354E" w14:textId="77777777" w:rsidR="00A85BD9" w:rsidRDefault="00A85BD9" w:rsidP="00E73646">
      <w:pPr>
        <w:spacing w:line="360" w:lineRule="exact"/>
        <w:ind w:left="7788" w:firstLine="1001"/>
        <w:jc w:val="both"/>
        <w:rPr>
          <w:rFonts w:ascii="Times New Roman" w:hAnsi="Times New Roman" w:cs="Times New Roman"/>
          <w:i/>
          <w:noProof/>
        </w:rPr>
      </w:pPr>
      <w:r w:rsidRPr="00A13091">
        <w:rPr>
          <w:rFonts w:ascii="Times New Roman" w:hAnsi="Times New Roman" w:cs="Times New Roman"/>
          <w:i/>
          <w:noProof/>
        </w:rPr>
        <w:drawing>
          <wp:anchor distT="0" distB="0" distL="63500" distR="63500" simplePos="0" relativeHeight="251651072" behindDoc="1" locked="0" layoutInCell="1" allowOverlap="1" wp14:anchorId="1195CBB3" wp14:editId="3AB43CD0">
            <wp:simplePos x="0" y="0"/>
            <wp:positionH relativeFrom="margin">
              <wp:posOffset>2805430</wp:posOffset>
            </wp:positionH>
            <wp:positionV relativeFrom="paragraph">
              <wp:posOffset>193040</wp:posOffset>
            </wp:positionV>
            <wp:extent cx="780415" cy="755650"/>
            <wp:effectExtent l="0" t="0" r="635" b="6350"/>
            <wp:wrapNone/>
            <wp:docPr id="3" name="Рисунок 3" descr="C:\Users\6007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007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8ED30" w14:textId="77777777" w:rsidR="005D2419" w:rsidRPr="00A13091" w:rsidRDefault="00580769" w:rsidP="00E73646">
      <w:pPr>
        <w:spacing w:line="360" w:lineRule="exact"/>
        <w:ind w:left="7788" w:firstLine="1001"/>
        <w:jc w:val="both"/>
        <w:rPr>
          <w:rFonts w:ascii="Times New Roman" w:hAnsi="Times New Roman" w:cs="Times New Roman"/>
          <w:i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F8DC68A" wp14:editId="6D0660D7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822066" cy="819785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66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8BE079A" wp14:editId="1D365D37">
            <wp:simplePos x="0" y="0"/>
            <wp:positionH relativeFrom="column">
              <wp:posOffset>5067300</wp:posOffset>
            </wp:positionH>
            <wp:positionV relativeFrom="paragraph">
              <wp:posOffset>-40005</wp:posOffset>
            </wp:positionV>
            <wp:extent cx="535940" cy="841375"/>
            <wp:effectExtent l="0" t="0" r="0" b="0"/>
            <wp:wrapNone/>
            <wp:docPr id="1" name="Рисунок 1" descr="\\SRVFILES\tppdocs\ДРОП\Business\Business-2021\02 DOC\Солдатова\ЛОГО ТПП\tpp-zmeya_си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SRVFILES\tppdocs\ДРОП\Business\Business-2021\02 DOC\Солдатова\ЛОГО ТПП\tpp-zmeya_сини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7DF" w:rsidRPr="00A13091">
        <w:rPr>
          <w:rFonts w:ascii="Times New Roman" w:hAnsi="Times New Roman" w:cs="Times New Roman"/>
          <w:i/>
          <w:noProof/>
        </w:rPr>
        <w:t xml:space="preserve"> </w:t>
      </w:r>
    </w:p>
    <w:p w14:paraId="4F405461" w14:textId="77777777" w:rsidR="005D2419" w:rsidRPr="00A13091" w:rsidRDefault="005D2419">
      <w:pPr>
        <w:spacing w:line="360" w:lineRule="exact"/>
      </w:pPr>
    </w:p>
    <w:p w14:paraId="71F1F683" w14:textId="77777777" w:rsidR="005D2419" w:rsidRPr="00A13091" w:rsidRDefault="005D2419">
      <w:pPr>
        <w:spacing w:line="525" w:lineRule="exact"/>
      </w:pPr>
    </w:p>
    <w:p w14:paraId="6A8AE14B" w14:textId="77777777" w:rsidR="005D2419" w:rsidRDefault="005D2419" w:rsidP="00C20A37">
      <w:pPr>
        <w:spacing w:line="360" w:lineRule="auto"/>
        <w:jc w:val="center"/>
        <w:rPr>
          <w:sz w:val="2"/>
          <w:szCs w:val="2"/>
        </w:rPr>
      </w:pPr>
    </w:p>
    <w:p w14:paraId="6CF1F50D" w14:textId="77777777" w:rsidR="00A13091" w:rsidRDefault="00A13091" w:rsidP="00C20A37">
      <w:pPr>
        <w:spacing w:line="360" w:lineRule="auto"/>
        <w:jc w:val="center"/>
        <w:rPr>
          <w:sz w:val="2"/>
          <w:szCs w:val="2"/>
        </w:rPr>
      </w:pPr>
    </w:p>
    <w:p w14:paraId="1952E8C3" w14:textId="77777777" w:rsidR="00A13091" w:rsidRDefault="00A13091" w:rsidP="00C20A37">
      <w:pPr>
        <w:spacing w:line="360" w:lineRule="auto"/>
        <w:jc w:val="center"/>
        <w:rPr>
          <w:sz w:val="2"/>
          <w:szCs w:val="2"/>
        </w:rPr>
        <w:sectPr w:rsidR="00A13091" w:rsidSect="00183CD6">
          <w:type w:val="continuous"/>
          <w:pgSz w:w="11909" w:h="16838"/>
          <w:pgMar w:top="993" w:right="1140" w:bottom="963" w:left="1140" w:header="0" w:footer="3" w:gutter="0"/>
          <w:cols w:space="720"/>
          <w:noEndnote/>
          <w:docGrid w:linePitch="360"/>
        </w:sectPr>
      </w:pPr>
    </w:p>
    <w:p w14:paraId="1CB85031" w14:textId="77777777" w:rsidR="00343811" w:rsidRDefault="00343811" w:rsidP="00C20A37">
      <w:pPr>
        <w:pStyle w:val="70"/>
        <w:shd w:val="clear" w:color="auto" w:fill="auto"/>
        <w:spacing w:line="360" w:lineRule="auto"/>
        <w:ind w:left="20"/>
      </w:pPr>
    </w:p>
    <w:p w14:paraId="65E928FD" w14:textId="77777777" w:rsidR="00C20A37" w:rsidRDefault="00D4328E" w:rsidP="00C20A37">
      <w:pPr>
        <w:pStyle w:val="70"/>
        <w:shd w:val="clear" w:color="auto" w:fill="auto"/>
        <w:spacing w:line="360" w:lineRule="auto"/>
        <w:ind w:left="20"/>
      </w:pPr>
      <w:r>
        <w:t>РОССИЙСКИЙ СОЮЗ ПРОМЫШЛЕННИКОВ И ПРЕ</w:t>
      </w:r>
      <w:r w:rsidRPr="00C20A37">
        <w:t>Д</w:t>
      </w:r>
      <w:r w:rsidRPr="00C20A37">
        <w:rPr>
          <w:rStyle w:val="71"/>
          <w:b/>
          <w:bCs/>
          <w:u w:val="none"/>
        </w:rPr>
        <w:t>ПРИНИМ</w:t>
      </w:r>
      <w:r w:rsidRPr="00C20A37">
        <w:t>А</w:t>
      </w:r>
      <w:r>
        <w:t>ТЕЛЕЙ</w:t>
      </w:r>
    </w:p>
    <w:p w14:paraId="3CD64CCC" w14:textId="77777777" w:rsidR="00C20A37" w:rsidRDefault="00D4328E" w:rsidP="00C20A37">
      <w:pPr>
        <w:pStyle w:val="70"/>
        <w:shd w:val="clear" w:color="auto" w:fill="auto"/>
        <w:spacing w:line="360" w:lineRule="auto"/>
        <w:ind w:left="20"/>
      </w:pPr>
      <w:r w:rsidRPr="00C20A37">
        <w:t xml:space="preserve">КОМИССИЯ РСПП ПО </w:t>
      </w:r>
      <w:r w:rsidRPr="00C20A37">
        <w:rPr>
          <w:rStyle w:val="71"/>
          <w:b/>
          <w:bCs/>
          <w:u w:val="none"/>
        </w:rPr>
        <w:t>ИН</w:t>
      </w:r>
      <w:r w:rsidRPr="00C20A37">
        <w:t>ДУСТР</w:t>
      </w:r>
      <w:r w:rsidRPr="00C20A37">
        <w:rPr>
          <w:rStyle w:val="71"/>
          <w:b/>
          <w:bCs/>
          <w:u w:val="none"/>
        </w:rPr>
        <w:t>ИИ</w:t>
      </w:r>
      <w:r w:rsidRPr="00C20A37">
        <w:t xml:space="preserve"> ЗДОРОВЬЯ</w:t>
      </w:r>
    </w:p>
    <w:p w14:paraId="044D149E" w14:textId="77777777" w:rsidR="005D2419" w:rsidRDefault="00C20A37" w:rsidP="00C20A37">
      <w:pPr>
        <w:pStyle w:val="70"/>
        <w:shd w:val="clear" w:color="auto" w:fill="auto"/>
        <w:spacing w:line="360" w:lineRule="auto"/>
        <w:ind w:left="20"/>
      </w:pPr>
      <w:r>
        <w:t xml:space="preserve">КОМИССИЯ РСПП ПО </w:t>
      </w:r>
      <w:r w:rsidR="00D4328E" w:rsidRPr="00C20A37">
        <w:t>ФАРМАЦЕВТИЧЕСКОЙ И МЕДИЦИНСКОЙ ПРОМЫШЛЕ</w:t>
      </w:r>
      <w:r w:rsidR="00D4328E" w:rsidRPr="00C20A37">
        <w:rPr>
          <w:rStyle w:val="71"/>
          <w:b/>
          <w:bCs/>
          <w:u w:val="none"/>
        </w:rPr>
        <w:t>НН</w:t>
      </w:r>
      <w:r>
        <w:t>ОСТИ</w:t>
      </w:r>
    </w:p>
    <w:p w14:paraId="1C1C9118" w14:textId="77777777" w:rsidR="00C20A37" w:rsidRDefault="00C20A37" w:rsidP="00C20A37">
      <w:pPr>
        <w:pStyle w:val="70"/>
        <w:shd w:val="clear" w:color="auto" w:fill="auto"/>
        <w:spacing w:line="360" w:lineRule="auto"/>
        <w:ind w:left="20"/>
      </w:pPr>
      <w:r>
        <w:t>КОМИТЕТ ТПП РФ ПО ПРЕДПРИНИМАТЕЛЬСТВУ В ЗДРАВООХРАНЕНИИ И МЕДИЦИНСКОЙ ПРОМЫШЛЕННОСТИ</w:t>
      </w:r>
    </w:p>
    <w:p w14:paraId="0EF71931" w14:textId="77777777" w:rsidR="00C20A37" w:rsidRDefault="00C20A37" w:rsidP="00C20A37">
      <w:pPr>
        <w:pStyle w:val="70"/>
        <w:shd w:val="clear" w:color="auto" w:fill="auto"/>
        <w:spacing w:line="360" w:lineRule="auto"/>
        <w:ind w:left="20"/>
      </w:pPr>
      <w:r>
        <w:t>ОТДЕЛЕНИЕ МЕДИЦИНСКИХ НАУК РАН</w:t>
      </w:r>
    </w:p>
    <w:p w14:paraId="388E2D9D" w14:textId="77777777" w:rsidR="00C20A37" w:rsidRPr="00C20A37" w:rsidRDefault="004F37DF" w:rsidP="00C20A37">
      <w:pPr>
        <w:pStyle w:val="70"/>
        <w:shd w:val="clear" w:color="auto" w:fill="auto"/>
        <w:spacing w:line="360" w:lineRule="auto"/>
        <w:ind w:left="20"/>
      </w:pPr>
      <w: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78BE72" w14:textId="77777777" w:rsidR="005D2419" w:rsidRDefault="00A85BD9">
      <w:pPr>
        <w:pStyle w:val="80"/>
        <w:shd w:val="clear" w:color="auto" w:fill="auto"/>
        <w:spacing w:after="216" w:line="270" w:lineRule="exact"/>
        <w:ind w:left="20"/>
      </w:pPr>
      <w:proofErr w:type="gramStart"/>
      <w:r>
        <w:rPr>
          <w:rStyle w:val="81"/>
          <w:b/>
          <w:bCs/>
        </w:rPr>
        <w:t xml:space="preserve">Программа </w:t>
      </w:r>
      <w:r w:rsidR="00D4328E">
        <w:rPr>
          <w:rStyle w:val="81"/>
          <w:b/>
          <w:bCs/>
        </w:rPr>
        <w:t xml:space="preserve"> конференции</w:t>
      </w:r>
      <w:proofErr w:type="gramEnd"/>
    </w:p>
    <w:p w14:paraId="502EF028" w14:textId="77777777" w:rsidR="005D2419" w:rsidRDefault="00A85BD9" w:rsidP="00C20A37">
      <w:pPr>
        <w:pStyle w:val="90"/>
        <w:shd w:val="clear" w:color="auto" w:fill="auto"/>
        <w:spacing w:before="0" w:after="26" w:line="320" w:lineRule="exact"/>
        <w:ind w:left="20"/>
        <w:rPr>
          <w:rStyle w:val="91"/>
          <w:b/>
          <w:bCs/>
          <w:i/>
          <w:iCs/>
        </w:rPr>
      </w:pPr>
      <w:r>
        <w:rPr>
          <w:rStyle w:val="91"/>
          <w:b/>
          <w:bCs/>
          <w:i/>
          <w:iCs/>
        </w:rPr>
        <w:t>«О мерах обеспечения устойчивой работы предприятий по разработке и производству лекарственных препаратов в условиях санкций</w:t>
      </w:r>
      <w:r w:rsidR="00D4328E" w:rsidRPr="00617C09">
        <w:rPr>
          <w:rStyle w:val="91"/>
          <w:b/>
          <w:bCs/>
          <w:i/>
          <w:iCs/>
        </w:rPr>
        <w:t>»</w:t>
      </w:r>
    </w:p>
    <w:p w14:paraId="33C01915" w14:textId="77777777" w:rsidR="00C20A37" w:rsidRDefault="00C20A37" w:rsidP="00C20A37">
      <w:pPr>
        <w:pStyle w:val="90"/>
        <w:shd w:val="clear" w:color="auto" w:fill="auto"/>
        <w:spacing w:before="0" w:after="26" w:line="320" w:lineRule="exact"/>
        <w:ind w:left="20"/>
      </w:pPr>
    </w:p>
    <w:p w14:paraId="6B8EF957" w14:textId="77777777" w:rsidR="005D2419" w:rsidRDefault="00A85BD9">
      <w:pPr>
        <w:pStyle w:val="100"/>
        <w:shd w:val="clear" w:color="auto" w:fill="auto"/>
        <w:spacing w:before="0" w:after="258"/>
        <w:ind w:left="20"/>
      </w:pPr>
      <w:r>
        <w:rPr>
          <w:rStyle w:val="101"/>
          <w:b/>
          <w:bCs/>
        </w:rPr>
        <w:t>29 марта 2022</w:t>
      </w:r>
      <w:r w:rsidR="00D4328E">
        <w:rPr>
          <w:rStyle w:val="101"/>
          <w:b/>
          <w:bCs/>
        </w:rPr>
        <w:t xml:space="preserve"> года, 11.00 г. Москва, Котельническая наб., д.17</w:t>
      </w:r>
    </w:p>
    <w:p w14:paraId="67008014" w14:textId="77777777" w:rsidR="005D2419" w:rsidRDefault="005D2419">
      <w:pPr>
        <w:rPr>
          <w:sz w:val="2"/>
          <w:szCs w:val="2"/>
        </w:rPr>
      </w:pPr>
    </w:p>
    <w:p w14:paraId="193E7AAD" w14:textId="77777777" w:rsidR="005D2419" w:rsidRDefault="00D4328E">
      <w:pPr>
        <w:pStyle w:val="20"/>
        <w:shd w:val="clear" w:color="auto" w:fill="auto"/>
        <w:spacing w:after="186" w:line="270" w:lineRule="exact"/>
        <w:ind w:left="120" w:firstLine="0"/>
      </w:pPr>
      <w:r>
        <w:rPr>
          <w:rStyle w:val="1"/>
        </w:rPr>
        <w:t>Темы для обсуждения</w:t>
      </w:r>
      <w:r>
        <w:t>:</w:t>
      </w:r>
    </w:p>
    <w:p w14:paraId="0CF4F88C" w14:textId="77777777" w:rsidR="005D2419" w:rsidRDefault="00A85BD9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>Состояние производства лекарственных средств и прогнозные оценки возможно</w:t>
      </w:r>
      <w:r w:rsidR="00792D14">
        <w:t>сти</w:t>
      </w:r>
      <w:r>
        <w:t xml:space="preserve"> образования их дефектуры в условиях санкционного режима.</w:t>
      </w:r>
    </w:p>
    <w:p w14:paraId="2CEFC117" w14:textId="77777777" w:rsidR="00C20A37" w:rsidRDefault="00A85BD9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>Направление работ по снижению зависимости производства лекарственных препаратов от импорта сырья, материалов и оборудования.</w:t>
      </w:r>
    </w:p>
    <w:p w14:paraId="04CF6BF9" w14:textId="77777777" w:rsidR="00C20A37" w:rsidRDefault="00A85BD9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>Нормативно-правовое регулирование обращени</w:t>
      </w:r>
      <w:r w:rsidR="00792D14">
        <w:t>я</w:t>
      </w:r>
      <w:r>
        <w:t xml:space="preserve"> лекарственных средств в условиях санкций.</w:t>
      </w:r>
    </w:p>
    <w:p w14:paraId="246DD00E" w14:textId="5A3157E5" w:rsidR="00A85BD9" w:rsidRDefault="00A85BD9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 xml:space="preserve"> Развитие производства фармацевтических субстанций.</w:t>
      </w:r>
    </w:p>
    <w:p w14:paraId="23D35D17" w14:textId="77777777" w:rsidR="00D14F1E" w:rsidRDefault="00A85BD9" w:rsidP="00C20A3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left="851" w:right="160" w:hanging="171"/>
        <w:jc w:val="both"/>
      </w:pPr>
      <w:r>
        <w:t xml:space="preserve"> Меры государственной поддержки производства лекарственных препаратов.</w:t>
      </w:r>
    </w:p>
    <w:p w14:paraId="7EA6F113" w14:textId="77777777" w:rsidR="00C20A37" w:rsidRDefault="00C20A37" w:rsidP="00C20A37">
      <w:pPr>
        <w:pStyle w:val="20"/>
        <w:shd w:val="clear" w:color="auto" w:fill="auto"/>
        <w:tabs>
          <w:tab w:val="left" w:pos="1038"/>
        </w:tabs>
        <w:spacing w:after="0" w:line="322" w:lineRule="exact"/>
        <w:ind w:left="680" w:right="160" w:firstLine="0"/>
        <w:jc w:val="both"/>
      </w:pPr>
    </w:p>
    <w:p w14:paraId="657B6F2B" w14:textId="77777777" w:rsidR="00C20A37" w:rsidRDefault="00C20A37" w:rsidP="00C20A37">
      <w:pPr>
        <w:pStyle w:val="20"/>
        <w:shd w:val="clear" w:color="auto" w:fill="auto"/>
        <w:tabs>
          <w:tab w:val="left" w:pos="1038"/>
        </w:tabs>
        <w:spacing w:after="0" w:line="322" w:lineRule="exact"/>
        <w:ind w:left="680" w:right="160" w:firstLine="0"/>
        <w:jc w:val="both"/>
      </w:pPr>
    </w:p>
    <w:p w14:paraId="4B64BBD5" w14:textId="77777777" w:rsidR="00C20A37" w:rsidRDefault="00C20A37" w:rsidP="00C20A37">
      <w:pPr>
        <w:pStyle w:val="13"/>
        <w:keepNext/>
        <w:keepLines/>
        <w:shd w:val="clear" w:color="auto" w:fill="auto"/>
        <w:spacing w:before="0" w:after="177" w:line="270" w:lineRule="exact"/>
      </w:pPr>
      <w:bookmarkStart w:id="0" w:name="bookmark0"/>
      <w:r>
        <w:rPr>
          <w:rStyle w:val="14"/>
          <w:b/>
          <w:bCs/>
        </w:rPr>
        <w:t>МОДЕРАТОРЫ:</w:t>
      </w:r>
      <w:bookmarkEnd w:id="0"/>
    </w:p>
    <w:p w14:paraId="7286B3D7" w14:textId="2CE02E44" w:rsidR="00C20A37" w:rsidRDefault="00C20A37" w:rsidP="00C20A37">
      <w:pPr>
        <w:pStyle w:val="20"/>
        <w:shd w:val="clear" w:color="auto" w:fill="auto"/>
        <w:spacing w:after="225" w:line="326" w:lineRule="exact"/>
        <w:ind w:right="20" w:firstLine="0"/>
        <w:jc w:val="both"/>
      </w:pPr>
      <w:r>
        <w:rPr>
          <w:rStyle w:val="a6"/>
        </w:rPr>
        <w:t xml:space="preserve">Черепов Виктор Михайлович - </w:t>
      </w:r>
      <w:r w:rsidR="007E0714" w:rsidRPr="00085929">
        <w:rPr>
          <w:rFonts w:ascii="Times New Roman CYR" w:hAnsi="Times New Roman CYR" w:cs="Times New Roman CYR"/>
          <w:sz w:val="28"/>
          <w:szCs w:val="28"/>
        </w:rPr>
        <w:t>Вице-президент по социальной политике и трудовым отношениям</w:t>
      </w:r>
      <w:r>
        <w:t>, председатель Комиссии РСПП по индустрии здоровья, член Коллегии Минздрава России, д.м.н., профессор</w:t>
      </w:r>
    </w:p>
    <w:p w14:paraId="34AE3AAA" w14:textId="77777777" w:rsidR="00C20A37" w:rsidRDefault="00A3729C" w:rsidP="00C20A37">
      <w:pPr>
        <w:pStyle w:val="20"/>
        <w:shd w:val="clear" w:color="auto" w:fill="auto"/>
        <w:spacing w:after="225" w:line="326" w:lineRule="exact"/>
        <w:ind w:right="20" w:firstLine="0"/>
        <w:jc w:val="both"/>
      </w:pPr>
      <w:r>
        <w:rPr>
          <w:b/>
        </w:rPr>
        <w:t xml:space="preserve">Калинин Юрий Тихонович – </w:t>
      </w:r>
      <w:r>
        <w:t xml:space="preserve">Председатель Комиссии РСПП по фармацевтической </w:t>
      </w:r>
      <w:r w:rsidR="00620A61">
        <w:t xml:space="preserve">и медицинской </w:t>
      </w:r>
      <w:proofErr w:type="gramStart"/>
      <w:r w:rsidR="00620A61">
        <w:t>промышленности,  П</w:t>
      </w:r>
      <w:r>
        <w:t>резидент</w:t>
      </w:r>
      <w:proofErr w:type="gramEnd"/>
      <w:r>
        <w:t xml:space="preserve"> Ассоциации «Росмедпром»</w:t>
      </w:r>
    </w:p>
    <w:p w14:paraId="1B0D5377" w14:textId="77777777" w:rsidR="00FD6E17" w:rsidRDefault="00A3729C" w:rsidP="00FD6E17">
      <w:pPr>
        <w:rPr>
          <w:rFonts w:ascii="Times New Roman" w:eastAsia="Times New Roman" w:hAnsi="Times New Roman" w:cs="Times New Roman"/>
          <w:sz w:val="27"/>
          <w:szCs w:val="27"/>
        </w:rPr>
      </w:pPr>
      <w:r w:rsidRPr="00FD6E17">
        <w:rPr>
          <w:rFonts w:ascii="Times New Roman" w:hAnsi="Times New Roman" w:cs="Times New Roman"/>
          <w:b/>
          <w:sz w:val="27"/>
          <w:szCs w:val="27"/>
        </w:rPr>
        <w:lastRenderedPageBreak/>
        <w:t>Сергиенко Валерий Иванович</w:t>
      </w:r>
      <w:r w:rsidR="00FD6E17" w:rsidRPr="00FD6E17">
        <w:rPr>
          <w:b/>
          <w:sz w:val="27"/>
          <w:szCs w:val="27"/>
        </w:rPr>
        <w:t xml:space="preserve"> - </w:t>
      </w:r>
      <w:r w:rsidR="00FD6E17" w:rsidRPr="00FD6E17">
        <w:rPr>
          <w:rFonts w:ascii="Times New Roman" w:eastAsia="Times New Roman" w:hAnsi="Times New Roman" w:cs="Times New Roman"/>
          <w:sz w:val="27"/>
          <w:szCs w:val="27"/>
        </w:rPr>
        <w:t>Председатель Комитета ТПП РФ по предпринимательству в здравоохранении и медицинской промышленности</w:t>
      </w:r>
    </w:p>
    <w:p w14:paraId="6947CF8C" w14:textId="77777777" w:rsidR="00FD6E17" w:rsidRDefault="00FD6E17" w:rsidP="00FD6E17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02F22D77" w14:textId="77777777" w:rsidR="00FD6E17" w:rsidRPr="007D1DF4" w:rsidRDefault="00FD6E17" w:rsidP="00FD6E17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Стародубов Владимир Иванович </w:t>
      </w:r>
      <w:r w:rsidR="007D1DF4">
        <w:rPr>
          <w:rFonts w:ascii="Times New Roman" w:eastAsia="Times New Roman" w:hAnsi="Times New Roman" w:cs="Times New Roman"/>
          <w:b/>
          <w:sz w:val="27"/>
          <w:szCs w:val="27"/>
        </w:rPr>
        <w:t xml:space="preserve">– </w:t>
      </w:r>
      <w:r w:rsidR="007D1DF4" w:rsidRPr="007D1DF4">
        <w:rPr>
          <w:rFonts w:ascii="Times New Roman" w:eastAsia="Times New Roman" w:hAnsi="Times New Roman" w:cs="Times New Roman"/>
          <w:sz w:val="27"/>
          <w:szCs w:val="27"/>
        </w:rPr>
        <w:t>ака</w:t>
      </w:r>
      <w:r w:rsidR="007D1DF4">
        <w:rPr>
          <w:rFonts w:ascii="Times New Roman" w:eastAsia="Times New Roman" w:hAnsi="Times New Roman" w:cs="Times New Roman"/>
          <w:sz w:val="27"/>
          <w:szCs w:val="27"/>
        </w:rPr>
        <w:t>демик-секретарь</w:t>
      </w:r>
      <w:r w:rsidR="00B0716F">
        <w:rPr>
          <w:rFonts w:ascii="Times New Roman" w:eastAsia="Times New Roman" w:hAnsi="Times New Roman" w:cs="Times New Roman"/>
          <w:sz w:val="27"/>
          <w:szCs w:val="27"/>
        </w:rPr>
        <w:t xml:space="preserve"> отделения медицинских наук РАН</w:t>
      </w:r>
    </w:p>
    <w:p w14:paraId="1FC6EE85" w14:textId="77777777" w:rsidR="00D70CEE" w:rsidRPr="00FD6E17" w:rsidRDefault="00D70CEE" w:rsidP="00445844">
      <w:pPr>
        <w:pStyle w:val="20"/>
        <w:shd w:val="clear" w:color="auto" w:fill="auto"/>
        <w:tabs>
          <w:tab w:val="left" w:pos="1038"/>
        </w:tabs>
        <w:spacing w:after="0" w:line="322" w:lineRule="exact"/>
        <w:ind w:left="680" w:firstLine="0"/>
        <w:jc w:val="both"/>
      </w:pPr>
    </w:p>
    <w:p w14:paraId="2DB93851" w14:textId="77777777" w:rsidR="005D2419" w:rsidRDefault="00D4328E">
      <w:pPr>
        <w:pStyle w:val="13"/>
        <w:keepNext/>
        <w:keepLines/>
        <w:shd w:val="clear" w:color="auto" w:fill="auto"/>
        <w:spacing w:before="0" w:after="186" w:line="270" w:lineRule="exact"/>
      </w:pPr>
      <w:bookmarkStart w:id="1" w:name="bookmark1"/>
      <w:r>
        <w:rPr>
          <w:rStyle w:val="14"/>
          <w:b/>
          <w:bCs/>
        </w:rPr>
        <w:t>К УЧАСТИЮ ПРИГЛАШЕНЫ:</w:t>
      </w:r>
      <w:bookmarkEnd w:id="1"/>
    </w:p>
    <w:p w14:paraId="35B2374B" w14:textId="77777777" w:rsidR="00D14F1E" w:rsidRDefault="00B0716F" w:rsidP="00D14F1E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</w:rPr>
      </w:pPr>
      <w:r>
        <w:rPr>
          <w:rStyle w:val="a6"/>
        </w:rPr>
        <w:t>Осьмаков Василий Сергеевич</w:t>
      </w:r>
      <w:r w:rsidR="00021EF6">
        <w:rPr>
          <w:rStyle w:val="a6"/>
        </w:rPr>
        <w:t xml:space="preserve"> – </w:t>
      </w:r>
      <w:r w:rsidR="00021EF6" w:rsidRPr="00021EF6">
        <w:rPr>
          <w:rStyle w:val="a6"/>
          <w:b w:val="0"/>
        </w:rPr>
        <w:t>Первый заместитель министра промышленности и торговли РФ</w:t>
      </w:r>
    </w:p>
    <w:p w14:paraId="1100171C" w14:textId="77777777" w:rsidR="005D2419" w:rsidRDefault="00D14F1E">
      <w:pPr>
        <w:pStyle w:val="20"/>
        <w:shd w:val="clear" w:color="auto" w:fill="auto"/>
        <w:spacing w:after="180" w:line="322" w:lineRule="exact"/>
        <w:ind w:right="20" w:firstLine="0"/>
        <w:jc w:val="both"/>
      </w:pPr>
      <w:r w:rsidRPr="00D14F1E">
        <w:rPr>
          <w:b/>
        </w:rPr>
        <w:t xml:space="preserve"> </w:t>
      </w:r>
      <w:r>
        <w:rPr>
          <w:b/>
        </w:rPr>
        <w:t>Глаголев Сергей Владимирович -</w:t>
      </w:r>
      <w:r w:rsidR="00E73646">
        <w:rPr>
          <w:b/>
        </w:rPr>
        <w:t xml:space="preserve"> </w:t>
      </w:r>
      <w:r w:rsidRPr="009121FE">
        <w:t>Заместитель Министра здравоохранения Российской Федерации</w:t>
      </w:r>
    </w:p>
    <w:p w14:paraId="4B833F00" w14:textId="77777777" w:rsidR="00B0716F" w:rsidRPr="00A85BD9" w:rsidRDefault="00E73646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  <w:bCs w:val="0"/>
        </w:rPr>
      </w:pPr>
      <w:r w:rsidRPr="00E73646">
        <w:rPr>
          <w:b/>
        </w:rPr>
        <w:t>Петров Александр Петрович</w:t>
      </w:r>
      <w:r>
        <w:rPr>
          <w:b/>
        </w:rPr>
        <w:t xml:space="preserve"> –</w:t>
      </w:r>
      <w:r>
        <w:t xml:space="preserve"> Депутат Государственной думы Федерального собрания Российской Федерации</w:t>
      </w:r>
    </w:p>
    <w:p w14:paraId="0514B4D3" w14:textId="77777777" w:rsidR="002543D0" w:rsidRDefault="005850C0" w:rsidP="002543D0">
      <w:pPr>
        <w:pStyle w:val="20"/>
        <w:spacing w:after="180" w:line="322" w:lineRule="exact"/>
        <w:ind w:right="20" w:firstLine="0"/>
        <w:jc w:val="both"/>
      </w:pPr>
      <w:r w:rsidRPr="002B0036">
        <w:rPr>
          <w:b/>
        </w:rPr>
        <w:t>Астапенко Елена Михайловна</w:t>
      </w:r>
      <w:r>
        <w:rPr>
          <w:b/>
        </w:rPr>
        <w:t xml:space="preserve"> -</w:t>
      </w:r>
      <w:r w:rsidRPr="002B0036">
        <w:t xml:space="preserve"> </w:t>
      </w:r>
      <w:r w:rsidR="002543D0" w:rsidRPr="002543D0">
        <w:t>Директор Департамента регулирования обращения лекарственных средств и медицинских изделий Минздрава России</w:t>
      </w:r>
    </w:p>
    <w:p w14:paraId="0669C39E" w14:textId="77777777" w:rsidR="00C7562D" w:rsidRPr="002543D0" w:rsidRDefault="002543D0" w:rsidP="002543D0">
      <w:pPr>
        <w:pStyle w:val="20"/>
        <w:spacing w:after="180" w:line="322" w:lineRule="exact"/>
        <w:ind w:right="20" w:firstLine="0"/>
        <w:jc w:val="both"/>
      </w:pPr>
      <w:r>
        <w:rPr>
          <w:rStyle w:val="a6"/>
        </w:rPr>
        <w:t xml:space="preserve">Галкин Дмитрий Сергеевич – </w:t>
      </w:r>
      <w:r>
        <w:rPr>
          <w:rStyle w:val="a6"/>
          <w:b w:val="0"/>
        </w:rPr>
        <w:t>Директор Департамента развития фармацевтической и медицинской промышленности Минпромторга России</w:t>
      </w:r>
    </w:p>
    <w:p w14:paraId="22824A62" w14:textId="77777777" w:rsidR="005850C0" w:rsidRPr="002543D0" w:rsidRDefault="002543D0">
      <w:pPr>
        <w:pStyle w:val="20"/>
        <w:shd w:val="clear" w:color="auto" w:fill="auto"/>
        <w:spacing w:after="180" w:line="322" w:lineRule="exact"/>
        <w:ind w:right="20" w:firstLine="0"/>
        <w:jc w:val="both"/>
        <w:rPr>
          <w:rStyle w:val="a6"/>
          <w:b w:val="0"/>
          <w:bCs w:val="0"/>
        </w:rPr>
      </w:pPr>
      <w:r>
        <w:rPr>
          <w:b/>
        </w:rPr>
        <w:t xml:space="preserve">Павлюков Дмитрий Юрьевич – </w:t>
      </w:r>
      <w:r>
        <w:t>Заместитель Руководителя Росздравнадзора</w:t>
      </w:r>
    </w:p>
    <w:p w14:paraId="7B6C5E1A" w14:textId="77777777" w:rsidR="00445844" w:rsidRDefault="002543D0" w:rsidP="00445844">
      <w:pPr>
        <w:pStyle w:val="20"/>
        <w:shd w:val="clear" w:color="auto" w:fill="auto"/>
        <w:spacing w:after="180" w:line="322" w:lineRule="exact"/>
        <w:ind w:right="20" w:firstLine="0"/>
        <w:jc w:val="both"/>
      </w:pPr>
      <w:r>
        <w:rPr>
          <w:b/>
        </w:rPr>
        <w:t>Самойлова</w:t>
      </w:r>
      <w:r w:rsidR="00445844">
        <w:rPr>
          <w:b/>
        </w:rPr>
        <w:t xml:space="preserve"> </w:t>
      </w:r>
      <w:r>
        <w:rPr>
          <w:b/>
        </w:rPr>
        <w:t xml:space="preserve">Алла Владимировна </w:t>
      </w:r>
      <w:r w:rsidR="00445844">
        <w:rPr>
          <w:b/>
        </w:rPr>
        <w:t xml:space="preserve">– </w:t>
      </w:r>
      <w:r>
        <w:t>Руководитель Росздравнадзора</w:t>
      </w:r>
    </w:p>
    <w:p w14:paraId="0762F6BF" w14:textId="77777777" w:rsidR="002543D0" w:rsidRDefault="002543D0" w:rsidP="00445844">
      <w:pPr>
        <w:pStyle w:val="20"/>
        <w:shd w:val="clear" w:color="auto" w:fill="auto"/>
        <w:spacing w:after="180" w:line="322" w:lineRule="exact"/>
        <w:ind w:right="20" w:firstLine="0"/>
        <w:jc w:val="both"/>
      </w:pPr>
      <w:r>
        <w:rPr>
          <w:b/>
        </w:rPr>
        <w:t>Нижегородцев Тимофей Витальевич</w:t>
      </w:r>
      <w:r w:rsidR="00ED282B">
        <w:t xml:space="preserve"> – </w:t>
      </w:r>
      <w:r>
        <w:t>Заместитель Руководителя ФАС России</w:t>
      </w:r>
    </w:p>
    <w:p w14:paraId="7AA0B50E" w14:textId="77777777" w:rsidR="00ED282B" w:rsidRDefault="002543D0" w:rsidP="00445844">
      <w:pPr>
        <w:pStyle w:val="20"/>
        <w:shd w:val="clear" w:color="auto" w:fill="auto"/>
        <w:spacing w:after="180" w:line="322" w:lineRule="exact"/>
        <w:ind w:right="20" w:firstLine="0"/>
        <w:jc w:val="both"/>
      </w:pPr>
      <w:r w:rsidRPr="002543D0">
        <w:rPr>
          <w:b/>
        </w:rPr>
        <w:t xml:space="preserve">Косенко Валентина Владимировна </w:t>
      </w:r>
      <w:r>
        <w:t xml:space="preserve">– Генеральный директор ФГБУ НЦЭСМП </w:t>
      </w:r>
    </w:p>
    <w:p w14:paraId="024ED8B8" w14:textId="77777777" w:rsidR="00792D14" w:rsidRDefault="00792D14" w:rsidP="00445844">
      <w:pPr>
        <w:pStyle w:val="20"/>
        <w:shd w:val="clear" w:color="auto" w:fill="auto"/>
        <w:spacing w:after="180" w:line="322" w:lineRule="exact"/>
        <w:ind w:right="20" w:firstLine="0"/>
        <w:jc w:val="both"/>
      </w:pPr>
      <w:r w:rsidRPr="00792D14">
        <w:rPr>
          <w:b/>
        </w:rPr>
        <w:t>Денисова Елена Владимировна</w:t>
      </w:r>
      <w:r>
        <w:t xml:space="preserve"> – заместитель директора Департамента развития фармацевтической и медицинской промышленности Минпромторга России</w:t>
      </w:r>
    </w:p>
    <w:p w14:paraId="25DCBD6C" w14:textId="77777777" w:rsidR="0072162D" w:rsidRDefault="0072162D" w:rsidP="00445844">
      <w:pPr>
        <w:pStyle w:val="20"/>
        <w:shd w:val="clear" w:color="auto" w:fill="auto"/>
        <w:spacing w:after="180" w:line="322" w:lineRule="exact"/>
        <w:ind w:right="20" w:firstLine="0"/>
        <w:jc w:val="both"/>
      </w:pPr>
      <w:r w:rsidRPr="0072162D">
        <w:rPr>
          <w:b/>
        </w:rPr>
        <w:t>Ожгихин Иван Владимирович</w:t>
      </w:r>
      <w:r>
        <w:t xml:space="preserve"> – Председатель Правления НКО «Консорциум «Медицинская техника»</w:t>
      </w:r>
    </w:p>
    <w:p w14:paraId="205BA304" w14:textId="77777777" w:rsidR="009121FE" w:rsidRDefault="009121FE" w:rsidP="002B0036">
      <w:pPr>
        <w:pStyle w:val="20"/>
        <w:shd w:val="clear" w:color="auto" w:fill="auto"/>
        <w:spacing w:after="180" w:line="322" w:lineRule="exact"/>
        <w:ind w:right="20" w:firstLine="0"/>
        <w:jc w:val="both"/>
      </w:pPr>
    </w:p>
    <w:p w14:paraId="7689A592" w14:textId="77777777" w:rsidR="009121FE" w:rsidRDefault="009121FE" w:rsidP="002B0036">
      <w:pPr>
        <w:pStyle w:val="20"/>
        <w:shd w:val="clear" w:color="auto" w:fill="auto"/>
        <w:spacing w:after="180" w:line="322" w:lineRule="exact"/>
        <w:ind w:right="20" w:firstLine="0"/>
        <w:jc w:val="both"/>
        <w:rPr>
          <w:b/>
        </w:rPr>
      </w:pPr>
      <w:r>
        <w:t>10.00-11.00</w:t>
      </w:r>
      <w:r>
        <w:tab/>
      </w:r>
      <w:r>
        <w:tab/>
      </w:r>
      <w:r>
        <w:rPr>
          <w:b/>
        </w:rPr>
        <w:t>Регистрация участников.</w:t>
      </w:r>
    </w:p>
    <w:p w14:paraId="19A1B911" w14:textId="77777777" w:rsidR="009121FE" w:rsidRDefault="002543D0" w:rsidP="009121FE">
      <w:pPr>
        <w:pStyle w:val="20"/>
        <w:shd w:val="clear" w:color="auto" w:fill="auto"/>
        <w:spacing w:after="180" w:line="322" w:lineRule="exact"/>
        <w:ind w:left="2124" w:right="20" w:hanging="2124"/>
        <w:jc w:val="both"/>
      </w:pPr>
      <w:r>
        <w:t>11.00-11.3</w:t>
      </w:r>
      <w:r w:rsidR="009121FE" w:rsidRPr="009121FE">
        <w:t>0</w:t>
      </w:r>
      <w:r w:rsidR="009121FE">
        <w:tab/>
        <w:t>Открытие заседания: Шохин Александр Николаевич,</w:t>
      </w:r>
      <w:r>
        <w:t xml:space="preserve"> Катырин Сергей </w:t>
      </w:r>
      <w:proofErr w:type="gramStart"/>
      <w:r>
        <w:t xml:space="preserve">Николаевич, </w:t>
      </w:r>
      <w:r w:rsidR="009121FE">
        <w:t xml:space="preserve"> Осьмаков</w:t>
      </w:r>
      <w:proofErr w:type="gramEnd"/>
      <w:r w:rsidR="009121FE">
        <w:t xml:space="preserve"> Василий Сергеевич, Глаголев Сергей Владимирович, Черепов Виктор Михайлович, Калинин Юрий Тихонович, Сергиенко Валерий Иванович, Стародубов Владимир Ив</w:t>
      </w:r>
      <w:r>
        <w:t>анович, Самойлова Алла Владимировна, Нижегородцев Тимофей Витальевич</w:t>
      </w:r>
    </w:p>
    <w:p w14:paraId="6C4591B9" w14:textId="77777777" w:rsidR="009121FE" w:rsidRDefault="002543D0" w:rsidP="00792D14">
      <w:pPr>
        <w:pStyle w:val="20"/>
        <w:shd w:val="clear" w:color="auto" w:fill="auto"/>
        <w:spacing w:after="0" w:line="322" w:lineRule="exact"/>
        <w:ind w:left="2124" w:right="20" w:hanging="2124"/>
        <w:jc w:val="both"/>
      </w:pPr>
      <w:r>
        <w:t>11.3</w:t>
      </w:r>
      <w:r w:rsidR="009121FE">
        <w:t>0-15.00</w:t>
      </w:r>
      <w:r w:rsidR="009121FE">
        <w:tab/>
      </w:r>
      <w:r w:rsidR="009121FE">
        <w:rPr>
          <w:b/>
        </w:rPr>
        <w:t xml:space="preserve">Калинин Юрий Тихонович – </w:t>
      </w:r>
      <w:r w:rsidR="009121FE">
        <w:t xml:space="preserve">Председатель Комиссии РСПП по фармацевтической </w:t>
      </w:r>
      <w:r w:rsidR="006F7FAA">
        <w:t xml:space="preserve">и медицинской </w:t>
      </w:r>
      <w:proofErr w:type="gramStart"/>
      <w:r w:rsidR="006F7FAA">
        <w:t>промышленности,  П</w:t>
      </w:r>
      <w:r w:rsidR="009121FE">
        <w:t>резидент</w:t>
      </w:r>
      <w:proofErr w:type="gramEnd"/>
      <w:r w:rsidR="009121FE">
        <w:t xml:space="preserve"> Ассоциации «Росмедпром»</w:t>
      </w:r>
    </w:p>
    <w:p w14:paraId="43F44A29" w14:textId="77777777" w:rsidR="00D70CEE" w:rsidRDefault="00D70CEE" w:rsidP="00792D14">
      <w:pPr>
        <w:pStyle w:val="20"/>
        <w:shd w:val="clear" w:color="auto" w:fill="auto"/>
        <w:spacing w:after="0" w:line="322" w:lineRule="exact"/>
        <w:ind w:left="2124" w:right="20" w:hanging="2124"/>
        <w:jc w:val="both"/>
      </w:pPr>
      <w:r>
        <w:tab/>
      </w:r>
    </w:p>
    <w:p w14:paraId="0DCDECBA" w14:textId="77777777" w:rsidR="00D70CEE" w:rsidRPr="00D70CEE" w:rsidRDefault="00D70CEE" w:rsidP="00D70CEE">
      <w:pPr>
        <w:pStyle w:val="20"/>
        <w:shd w:val="clear" w:color="auto" w:fill="auto"/>
        <w:spacing w:after="0" w:line="322" w:lineRule="exact"/>
        <w:ind w:left="2124" w:right="20" w:hanging="2124"/>
        <w:jc w:val="both"/>
      </w:pPr>
      <w:r>
        <w:lastRenderedPageBreak/>
        <w:tab/>
      </w:r>
      <w:r w:rsidRPr="00D70CEE">
        <w:rPr>
          <w:b/>
          <w:bCs/>
          <w:shd w:val="clear" w:color="auto" w:fill="FFFFFF"/>
        </w:rPr>
        <w:t xml:space="preserve">Осьмаков Василий Сергеевич – </w:t>
      </w:r>
      <w:r w:rsidRPr="00D70CEE">
        <w:rPr>
          <w:bCs/>
          <w:shd w:val="clear" w:color="auto" w:fill="FFFFFF"/>
        </w:rPr>
        <w:t>Первый заместитель министра промышленности и торговли РФ</w:t>
      </w:r>
    </w:p>
    <w:p w14:paraId="2FFF4947" w14:textId="77777777" w:rsidR="00D70CEE" w:rsidRPr="00D70CEE" w:rsidRDefault="00D70CEE" w:rsidP="00D70CEE">
      <w:pPr>
        <w:spacing w:after="180" w:line="322" w:lineRule="exact"/>
        <w:ind w:left="2124" w:right="20" w:firstLine="6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70CEE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Глаголев Сергей Владимирович - </w:t>
      </w:r>
      <w:r w:rsidRPr="00D70CEE">
        <w:rPr>
          <w:rFonts w:ascii="Times New Roman" w:eastAsia="Times New Roman" w:hAnsi="Times New Roman" w:cs="Times New Roman"/>
          <w:color w:val="auto"/>
          <w:sz w:val="27"/>
          <w:szCs w:val="27"/>
        </w:rPr>
        <w:t>Заместитель Министра здравоохранения Российской Федерации</w:t>
      </w:r>
    </w:p>
    <w:p w14:paraId="6FAAFAFD" w14:textId="77777777" w:rsidR="005850C0" w:rsidRDefault="005850C0" w:rsidP="009121FE">
      <w:pPr>
        <w:pStyle w:val="20"/>
        <w:shd w:val="clear" w:color="auto" w:fill="auto"/>
        <w:spacing w:after="0" w:line="322" w:lineRule="exact"/>
        <w:ind w:left="2124" w:right="20" w:firstLine="0"/>
        <w:jc w:val="both"/>
      </w:pPr>
    </w:p>
    <w:p w14:paraId="0D6B9FB8" w14:textId="77777777" w:rsidR="005850C0" w:rsidRDefault="006F7FAA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>Галкин Дмитрий Сергеевич</w:t>
      </w:r>
      <w:r w:rsidR="005850C0">
        <w:rPr>
          <w:b/>
        </w:rPr>
        <w:t xml:space="preserve"> – </w:t>
      </w:r>
      <w:r>
        <w:t>Директор Департамента развития фармацевтической и медицинской промышленности Минпромторга России</w:t>
      </w:r>
    </w:p>
    <w:p w14:paraId="74DB0738" w14:textId="77777777" w:rsidR="00CE4B4A" w:rsidRDefault="006F7FAA" w:rsidP="00CE4B4A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>Дмитриев Виктор Александрович</w:t>
      </w:r>
      <w:r w:rsidR="00181DAE">
        <w:rPr>
          <w:b/>
        </w:rPr>
        <w:t xml:space="preserve"> </w:t>
      </w:r>
      <w:proofErr w:type="gramStart"/>
      <w:r w:rsidR="00CE4B4A" w:rsidRPr="00181DAE">
        <w:t xml:space="preserve">– </w:t>
      </w:r>
      <w:r>
        <w:t xml:space="preserve"> Генеральный</w:t>
      </w:r>
      <w:proofErr w:type="gramEnd"/>
      <w:r>
        <w:t xml:space="preserve"> директор АРФП</w:t>
      </w:r>
    </w:p>
    <w:p w14:paraId="11B0E416" w14:textId="77777777" w:rsidR="005850C0" w:rsidRDefault="005850C0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r>
        <w:rPr>
          <w:rStyle w:val="a6"/>
        </w:rPr>
        <w:t xml:space="preserve">Семенов Александр Сергеевич – </w:t>
      </w:r>
      <w:r>
        <w:rPr>
          <w:rStyle w:val="a6"/>
          <w:b w:val="0"/>
        </w:rPr>
        <w:t>Президент АО «Активный компонент»</w:t>
      </w:r>
    </w:p>
    <w:p w14:paraId="4A2AD378" w14:textId="77777777" w:rsidR="006F7FAA" w:rsidRDefault="006F7FAA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r>
        <w:rPr>
          <w:rStyle w:val="a6"/>
        </w:rPr>
        <w:t>Родионов Петр Петрович –</w:t>
      </w:r>
      <w:r>
        <w:rPr>
          <w:rStyle w:val="a6"/>
          <w:b w:val="0"/>
        </w:rPr>
        <w:t xml:space="preserve"> Генеральный директор группы компаний «Герофарм»</w:t>
      </w:r>
    </w:p>
    <w:p w14:paraId="67FF7443" w14:textId="77777777" w:rsidR="00A93A52" w:rsidRDefault="00A93A52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r>
        <w:rPr>
          <w:rStyle w:val="a6"/>
        </w:rPr>
        <w:t>Быков Александр Сергеевич –</w:t>
      </w:r>
      <w:r>
        <w:rPr>
          <w:rStyle w:val="a6"/>
          <w:b w:val="0"/>
        </w:rPr>
        <w:t xml:space="preserve"> Директор по экономике ЗАО «Р-Фарм»</w:t>
      </w:r>
    </w:p>
    <w:p w14:paraId="4E1C2E18" w14:textId="77777777" w:rsidR="006F7FAA" w:rsidRDefault="006F7FAA" w:rsidP="005850C0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</w:rPr>
      </w:pPr>
      <w:r>
        <w:rPr>
          <w:rStyle w:val="a6"/>
        </w:rPr>
        <w:t>Апазов Александр Дмитриевич –</w:t>
      </w:r>
      <w:r>
        <w:rPr>
          <w:rStyle w:val="a6"/>
          <w:b w:val="0"/>
        </w:rPr>
        <w:t xml:space="preserve"> Президент АО «ФАР</w:t>
      </w:r>
      <w:r w:rsidR="00792D14">
        <w:rPr>
          <w:rStyle w:val="a6"/>
          <w:b w:val="0"/>
        </w:rPr>
        <w:t>М</w:t>
      </w:r>
      <w:r>
        <w:rPr>
          <w:rStyle w:val="a6"/>
          <w:b w:val="0"/>
        </w:rPr>
        <w:t>ИМЭКС»</w:t>
      </w:r>
    </w:p>
    <w:p w14:paraId="2A211CF2" w14:textId="77777777" w:rsidR="00CC1844" w:rsidRDefault="00CC1844" w:rsidP="00CC1844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 w:rsidRPr="00D14F1E">
        <w:rPr>
          <w:b/>
        </w:rPr>
        <w:t>Муратов</w:t>
      </w:r>
      <w:r>
        <w:t xml:space="preserve"> </w:t>
      </w:r>
      <w:r>
        <w:rPr>
          <w:b/>
        </w:rPr>
        <w:t xml:space="preserve">Рустем Булатович </w:t>
      </w:r>
      <w:r>
        <w:t>– Генеральный директор ООО «Биннофарм-Групп»</w:t>
      </w:r>
    </w:p>
    <w:p w14:paraId="53603BAA" w14:textId="77777777" w:rsidR="008E75AE" w:rsidRDefault="006F7FAA" w:rsidP="008E75AE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  <w:bCs w:val="0"/>
        </w:rPr>
      </w:pPr>
      <w:r>
        <w:rPr>
          <w:b/>
        </w:rPr>
        <w:t>Торгов Алексей Владимирович</w:t>
      </w:r>
      <w:r w:rsidR="008E75AE">
        <w:rPr>
          <w:b/>
        </w:rPr>
        <w:t xml:space="preserve"> –</w:t>
      </w:r>
      <w:r w:rsidR="008E75AE">
        <w:rPr>
          <w:rStyle w:val="a6"/>
          <w:b w:val="0"/>
          <w:bCs w:val="0"/>
        </w:rPr>
        <w:t xml:space="preserve"> </w:t>
      </w:r>
      <w:r>
        <w:rPr>
          <w:rStyle w:val="a6"/>
          <w:b w:val="0"/>
          <w:bCs w:val="0"/>
        </w:rPr>
        <w:t>Заместитель генерального директора ООО «Биокад»</w:t>
      </w:r>
    </w:p>
    <w:p w14:paraId="2DDDDB1A" w14:textId="77777777" w:rsidR="00E378ED" w:rsidRPr="008E75AE" w:rsidRDefault="00E378ED" w:rsidP="008E75AE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rStyle w:val="a6"/>
          <w:b w:val="0"/>
          <w:bCs w:val="0"/>
        </w:rPr>
      </w:pPr>
      <w:r w:rsidRPr="00E378ED">
        <w:rPr>
          <w:rStyle w:val="a6"/>
          <w:bCs w:val="0"/>
        </w:rPr>
        <w:t>Ишмухаметов Айдар Айратович</w:t>
      </w:r>
      <w:r w:rsidRPr="00E378ED">
        <w:rPr>
          <w:rStyle w:val="a6"/>
          <w:b w:val="0"/>
          <w:bCs w:val="0"/>
        </w:rPr>
        <w:t xml:space="preserve"> – Генеральный директор ФГБУ «Федеральный научный центр исследований и разработки иммунобиологических препаратов им М.П.Чумакова», член-корреспондент РАН</w:t>
      </w:r>
    </w:p>
    <w:p w14:paraId="332B2EF7" w14:textId="77777777" w:rsidR="002B4D26" w:rsidRDefault="008E75AE" w:rsidP="00BA4016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>Джай</w:t>
      </w:r>
      <w:r w:rsidR="00CC1844">
        <w:rPr>
          <w:b/>
        </w:rPr>
        <w:t xml:space="preserve">кишан – </w:t>
      </w:r>
      <w:r w:rsidR="00CC1844">
        <w:t>Заместитель генерального директора ООО «Эдванс фарма»</w:t>
      </w:r>
    </w:p>
    <w:p w14:paraId="1AB58E41" w14:textId="77777777" w:rsidR="006F7FAA" w:rsidRDefault="006F7FAA" w:rsidP="00BA4016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b/>
        </w:rPr>
      </w:pPr>
      <w:r>
        <w:rPr>
          <w:b/>
        </w:rPr>
        <w:t xml:space="preserve">Шипков Владимир Григорьевич - </w:t>
      </w:r>
      <w:r>
        <w:t>Исполнительный директор Ассоциации международных фармацевтических производителей</w:t>
      </w:r>
    </w:p>
    <w:p w14:paraId="421F02E5" w14:textId="77777777" w:rsidR="002B4D26" w:rsidRDefault="006F7FAA" w:rsidP="006F7FAA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 xml:space="preserve">Титова Лилия Викторовна - </w:t>
      </w:r>
      <w:r>
        <w:rPr>
          <w:rStyle w:val="extendedtext-short"/>
          <w:rFonts w:eastAsia="Constantia"/>
        </w:rPr>
        <w:t xml:space="preserve">Исполнительный директор </w:t>
      </w:r>
      <w:r w:rsidRPr="006F7FAA">
        <w:rPr>
          <w:rStyle w:val="extendedtext-short"/>
          <w:rFonts w:eastAsia="Constantia"/>
          <w:bCs/>
        </w:rPr>
        <w:t>СПФО</w:t>
      </w:r>
    </w:p>
    <w:p w14:paraId="3ABED645" w14:textId="77777777" w:rsidR="009751AE" w:rsidRDefault="009751AE" w:rsidP="006F7FAA">
      <w:pPr>
        <w:pStyle w:val="20"/>
        <w:shd w:val="clear" w:color="auto" w:fill="auto"/>
        <w:spacing w:after="180" w:line="322" w:lineRule="exact"/>
        <w:ind w:left="2124" w:right="20" w:firstLine="0"/>
        <w:jc w:val="both"/>
      </w:pPr>
      <w:r>
        <w:rPr>
          <w:b/>
        </w:rPr>
        <w:t>Дараган Надежда Константиновна –</w:t>
      </w:r>
      <w:r>
        <w:t xml:space="preserve"> Исполнительный директор АПФ</w:t>
      </w:r>
    </w:p>
    <w:p w14:paraId="462EEF0E" w14:textId="77777777" w:rsidR="005850C0" w:rsidRPr="009751AE" w:rsidRDefault="00217E7B" w:rsidP="009751AE">
      <w:pPr>
        <w:pStyle w:val="20"/>
        <w:shd w:val="clear" w:color="auto" w:fill="auto"/>
        <w:spacing w:after="180" w:line="322" w:lineRule="exact"/>
        <w:ind w:left="2124" w:right="20" w:firstLine="0"/>
        <w:jc w:val="both"/>
        <w:rPr>
          <w:bCs/>
        </w:rPr>
      </w:pPr>
      <w:r w:rsidRPr="00217E7B">
        <w:rPr>
          <w:b/>
        </w:rPr>
        <w:t>Обсуждение докладов. Принятие решения.</w:t>
      </w:r>
    </w:p>
    <w:sectPr w:rsidR="005850C0" w:rsidRPr="009751AE" w:rsidSect="009121FE">
      <w:type w:val="continuous"/>
      <w:pgSz w:w="11909" w:h="16838"/>
      <w:pgMar w:top="1239" w:right="1128" w:bottom="994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4C84" w14:textId="77777777" w:rsidR="001275A5" w:rsidRDefault="001275A5">
      <w:r>
        <w:separator/>
      </w:r>
    </w:p>
  </w:endnote>
  <w:endnote w:type="continuationSeparator" w:id="0">
    <w:p w14:paraId="7C16859F" w14:textId="77777777" w:rsidR="001275A5" w:rsidRDefault="0012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B848" w14:textId="77777777" w:rsidR="001275A5" w:rsidRDefault="001275A5"/>
  </w:footnote>
  <w:footnote w:type="continuationSeparator" w:id="0">
    <w:p w14:paraId="329254E9" w14:textId="77777777" w:rsidR="001275A5" w:rsidRDefault="001275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0CC"/>
    <w:multiLevelType w:val="multilevel"/>
    <w:tmpl w:val="0C940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6156E"/>
    <w:multiLevelType w:val="multilevel"/>
    <w:tmpl w:val="8EC0E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567680"/>
    <w:multiLevelType w:val="multilevel"/>
    <w:tmpl w:val="AF6664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419"/>
    <w:rsid w:val="00021EF6"/>
    <w:rsid w:val="0006537A"/>
    <w:rsid w:val="000930B5"/>
    <w:rsid w:val="000E4EE1"/>
    <w:rsid w:val="0011167D"/>
    <w:rsid w:val="001174C0"/>
    <w:rsid w:val="001275A5"/>
    <w:rsid w:val="00181DAE"/>
    <w:rsid w:val="00183CD6"/>
    <w:rsid w:val="001A6CE4"/>
    <w:rsid w:val="00217D9B"/>
    <w:rsid w:val="00217E7B"/>
    <w:rsid w:val="0023093F"/>
    <w:rsid w:val="00234D54"/>
    <w:rsid w:val="002543D0"/>
    <w:rsid w:val="002A3ACC"/>
    <w:rsid w:val="002A4F34"/>
    <w:rsid w:val="002B0036"/>
    <w:rsid w:val="002B4D26"/>
    <w:rsid w:val="00317591"/>
    <w:rsid w:val="00320852"/>
    <w:rsid w:val="00343811"/>
    <w:rsid w:val="00403DA0"/>
    <w:rsid w:val="00445844"/>
    <w:rsid w:val="00470518"/>
    <w:rsid w:val="004F37DF"/>
    <w:rsid w:val="00500038"/>
    <w:rsid w:val="00545CFB"/>
    <w:rsid w:val="00580769"/>
    <w:rsid w:val="005850C0"/>
    <w:rsid w:val="005B5DFB"/>
    <w:rsid w:val="005D2419"/>
    <w:rsid w:val="005F356E"/>
    <w:rsid w:val="00617C09"/>
    <w:rsid w:val="00620A61"/>
    <w:rsid w:val="00670924"/>
    <w:rsid w:val="006B6E65"/>
    <w:rsid w:val="006F7FAA"/>
    <w:rsid w:val="0072162D"/>
    <w:rsid w:val="00732061"/>
    <w:rsid w:val="00782BE5"/>
    <w:rsid w:val="00786E10"/>
    <w:rsid w:val="007919A1"/>
    <w:rsid w:val="00792D14"/>
    <w:rsid w:val="007D1DF4"/>
    <w:rsid w:val="007E0714"/>
    <w:rsid w:val="008121A1"/>
    <w:rsid w:val="008B3A71"/>
    <w:rsid w:val="008B5739"/>
    <w:rsid w:val="008C7861"/>
    <w:rsid w:val="008E75AE"/>
    <w:rsid w:val="009121FE"/>
    <w:rsid w:val="00951C64"/>
    <w:rsid w:val="009751AE"/>
    <w:rsid w:val="009876FF"/>
    <w:rsid w:val="00A13091"/>
    <w:rsid w:val="00A3729C"/>
    <w:rsid w:val="00A506E3"/>
    <w:rsid w:val="00A85BD9"/>
    <w:rsid w:val="00A93A52"/>
    <w:rsid w:val="00B0716F"/>
    <w:rsid w:val="00B25F65"/>
    <w:rsid w:val="00B4331F"/>
    <w:rsid w:val="00BA4016"/>
    <w:rsid w:val="00BC5DE4"/>
    <w:rsid w:val="00C019A1"/>
    <w:rsid w:val="00C20A37"/>
    <w:rsid w:val="00C213C9"/>
    <w:rsid w:val="00C708B5"/>
    <w:rsid w:val="00C7183B"/>
    <w:rsid w:val="00C7562D"/>
    <w:rsid w:val="00C874AB"/>
    <w:rsid w:val="00CC1844"/>
    <w:rsid w:val="00CE4B4A"/>
    <w:rsid w:val="00CF766C"/>
    <w:rsid w:val="00D0164B"/>
    <w:rsid w:val="00D05F94"/>
    <w:rsid w:val="00D14F1E"/>
    <w:rsid w:val="00D4328E"/>
    <w:rsid w:val="00D70CEE"/>
    <w:rsid w:val="00DB0BEC"/>
    <w:rsid w:val="00DB4C9D"/>
    <w:rsid w:val="00E00F92"/>
    <w:rsid w:val="00E378ED"/>
    <w:rsid w:val="00E73646"/>
    <w:rsid w:val="00EB13BA"/>
    <w:rsid w:val="00EC221E"/>
    <w:rsid w:val="00ED282B"/>
    <w:rsid w:val="00FD1318"/>
    <w:rsid w:val="00F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01D8"/>
  <w15:docId w15:val="{CF41545F-2E9D-4A46-8F8F-5FBC749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70C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"/>
      <w:sz w:val="8"/>
      <w:szCs w:val="8"/>
      <w:u w:val="none"/>
    </w:rPr>
  </w:style>
  <w:style w:type="character" w:customStyle="1" w:styleId="20ptExact">
    <w:name w:val="Основной текст (2) + Полужирный;Интервал 0 pt Exact"/>
    <w:basedOn w:val="2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2Exact0">
    <w:name w:val="Основной текст (2) Exact"/>
    <w:basedOn w:val="2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2TimesNewRoman5pt0ptExact">
    <w:name w:val="Основной текст (2) + Times New Roman;5 pt;Интервал 0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3Exact0">
    <w:name w:val="Основной текст (3) Exact"/>
    <w:basedOn w:val="3Exac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8"/>
      <w:szCs w:val="8"/>
      <w:u w:val="none"/>
      <w:lang w:val="en-US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lang w:val="en-US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5"/>
      <w:szCs w:val="15"/>
      <w:u w:val="none"/>
      <w:lang w:val="en-US"/>
    </w:rPr>
  </w:style>
  <w:style w:type="character" w:customStyle="1" w:styleId="5Exact0">
    <w:name w:val="Основной текст (5) Exact"/>
    <w:basedOn w:val="5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en-US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pacing w:val="8"/>
      <w:u w:val="none"/>
      <w:lang w:val="en-US"/>
    </w:rPr>
  </w:style>
  <w:style w:type="character" w:customStyle="1" w:styleId="6Exact0">
    <w:name w:val="Основной текст (6) Exact"/>
    <w:basedOn w:val="6Exact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1127pt">
    <w:name w:val="Основной текст (11) + 27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72" w:lineRule="exact"/>
      <w:jc w:val="both"/>
    </w:pPr>
    <w:rPr>
      <w:rFonts w:ascii="Constantia" w:eastAsia="Constantia" w:hAnsi="Constantia" w:cs="Constantia"/>
      <w:spacing w:val="-1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  <w:lang w:val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8"/>
      <w:szCs w:val="8"/>
      <w:lang w:val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Verdana" w:eastAsia="Verdana" w:hAnsi="Verdana" w:cs="Verdana"/>
      <w:spacing w:val="1"/>
      <w:sz w:val="15"/>
      <w:szCs w:val="15"/>
      <w:lang w:val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line="370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021E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EF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3CD6"/>
    <w:rPr>
      <w:color w:val="000000"/>
    </w:rPr>
  </w:style>
  <w:style w:type="paragraph" w:styleId="ab">
    <w:name w:val="footer"/>
    <w:basedOn w:val="a"/>
    <w:link w:val="ac"/>
    <w:uiPriority w:val="99"/>
    <w:unhideWhenUsed/>
    <w:rsid w:val="00183C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3CD6"/>
    <w:rPr>
      <w:color w:val="000000"/>
    </w:rPr>
  </w:style>
  <w:style w:type="character" w:customStyle="1" w:styleId="extendedtext-short">
    <w:name w:val="extendedtext-short"/>
    <w:basedOn w:val="a0"/>
    <w:rsid w:val="006F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7114-43D4-4E54-8869-5FDE4C28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t_expo@mail.ru</cp:lastModifiedBy>
  <cp:revision>39</cp:revision>
  <cp:lastPrinted>2022-03-21T08:12:00Z</cp:lastPrinted>
  <dcterms:created xsi:type="dcterms:W3CDTF">2021-10-11T08:38:00Z</dcterms:created>
  <dcterms:modified xsi:type="dcterms:W3CDTF">2022-03-21T08:55:00Z</dcterms:modified>
</cp:coreProperties>
</file>